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D3E8" w14:textId="5DB0FF9A" w:rsidR="004832E2" w:rsidRDefault="004832E2" w:rsidP="009C315B">
      <w:pPr>
        <w:jc w:val="center"/>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6A4A92F4" wp14:editId="268000E0">
            <wp:simplePos x="0" y="0"/>
            <wp:positionH relativeFrom="margin">
              <wp:align>center</wp:align>
            </wp:positionH>
            <wp:positionV relativeFrom="paragraph">
              <wp:posOffset>-400050</wp:posOffset>
            </wp:positionV>
            <wp:extent cx="2399386" cy="728896"/>
            <wp:effectExtent l="0" t="0" r="1270" b="0"/>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386" cy="728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05B72" w14:textId="77777777" w:rsidR="004832E2" w:rsidRDefault="004832E2" w:rsidP="009C315B">
      <w:pPr>
        <w:jc w:val="center"/>
        <w:rPr>
          <w:rFonts w:asciiTheme="minorHAnsi" w:hAnsiTheme="minorHAnsi" w:cstheme="minorHAnsi"/>
          <w:b/>
          <w:sz w:val="22"/>
          <w:szCs w:val="22"/>
        </w:rPr>
      </w:pPr>
    </w:p>
    <w:p w14:paraId="18CCD4BC" w14:textId="77777777" w:rsidR="007209DA" w:rsidRDefault="007209DA" w:rsidP="009C315B">
      <w:pPr>
        <w:jc w:val="center"/>
        <w:rPr>
          <w:rFonts w:asciiTheme="minorHAnsi" w:hAnsiTheme="minorHAnsi" w:cstheme="minorHAnsi"/>
          <w:b/>
          <w:sz w:val="22"/>
          <w:szCs w:val="22"/>
        </w:rPr>
      </w:pPr>
    </w:p>
    <w:p w14:paraId="7A67E32C" w14:textId="471D1B72" w:rsidR="009C315B" w:rsidRDefault="008D7E10"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E85EB4" w:rsidRPr="004832E2">
        <w:rPr>
          <w:rFonts w:asciiTheme="minorHAnsi" w:hAnsiTheme="minorHAnsi" w:cstheme="minorHAnsi"/>
          <w:b/>
          <w:sz w:val="22"/>
          <w:szCs w:val="22"/>
        </w:rPr>
        <w:t xml:space="preserve">ENHANCED RECOVERY AFTER </w:t>
      </w:r>
      <w:r w:rsidR="00970875">
        <w:rPr>
          <w:rFonts w:asciiTheme="minorHAnsi" w:hAnsiTheme="minorHAnsi" w:cstheme="minorHAnsi"/>
          <w:b/>
          <w:sz w:val="22"/>
          <w:szCs w:val="22"/>
        </w:rPr>
        <w:t xml:space="preserve">CARDIAC </w:t>
      </w:r>
      <w:r w:rsidR="00E85EB4" w:rsidRPr="004832E2">
        <w:rPr>
          <w:rFonts w:asciiTheme="minorHAnsi" w:hAnsiTheme="minorHAnsi" w:cstheme="minorHAnsi"/>
          <w:b/>
          <w:sz w:val="22"/>
          <w:szCs w:val="22"/>
        </w:rPr>
        <w:t>SURGERY (ERA</w:t>
      </w:r>
      <w:r w:rsidR="00970875">
        <w:rPr>
          <w:rFonts w:asciiTheme="minorHAnsi" w:hAnsiTheme="minorHAnsi" w:cstheme="minorHAnsi"/>
          <w:b/>
          <w:sz w:val="22"/>
          <w:szCs w:val="22"/>
        </w:rPr>
        <w:t>C</w:t>
      </w:r>
      <w:r w:rsidR="00E85EB4" w:rsidRPr="004832E2">
        <w:rPr>
          <w:rFonts w:asciiTheme="minorHAnsi" w:hAnsiTheme="minorHAnsi" w:cstheme="minorHAnsi"/>
          <w:b/>
          <w:sz w:val="22"/>
          <w:szCs w:val="22"/>
        </w:rPr>
        <w:t>S)</w:t>
      </w:r>
      <w:r w:rsidR="008A364F" w:rsidRPr="004832E2">
        <w:rPr>
          <w:rFonts w:asciiTheme="minorHAnsi" w:hAnsiTheme="minorHAnsi" w:cstheme="minorHAnsi"/>
          <w:b/>
          <w:sz w:val="22"/>
          <w:szCs w:val="22"/>
        </w:rPr>
        <w:t xml:space="preserve"> </w:t>
      </w:r>
      <w:r w:rsidR="009A44BC">
        <w:rPr>
          <w:rFonts w:asciiTheme="minorHAnsi" w:hAnsiTheme="minorHAnsi" w:cstheme="minorHAnsi"/>
          <w:b/>
          <w:sz w:val="22"/>
          <w:szCs w:val="22"/>
        </w:rPr>
        <w:t>SUB-COMMITTEE</w:t>
      </w:r>
    </w:p>
    <w:p w14:paraId="708E8AA3" w14:textId="77777777" w:rsidR="000A5C2D" w:rsidRDefault="000A5C2D"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0A5C2D" w14:paraId="08F25711" w14:textId="77777777" w:rsidTr="000A5C2D">
        <w:tc>
          <w:tcPr>
            <w:tcW w:w="10790" w:type="dxa"/>
          </w:tcPr>
          <w:p w14:paraId="0BF20A42" w14:textId="77777777" w:rsidR="000A5C2D" w:rsidRDefault="000A5C2D" w:rsidP="000A5C2D">
            <w:pPr>
              <w:rPr>
                <w:rFonts w:asciiTheme="minorHAnsi" w:hAnsiTheme="minorHAnsi" w:cstheme="minorHAnsi"/>
                <w:b/>
                <w:sz w:val="22"/>
                <w:szCs w:val="22"/>
              </w:rPr>
            </w:pPr>
            <w:r>
              <w:rPr>
                <w:rFonts w:asciiTheme="minorHAnsi" w:hAnsiTheme="minorHAnsi" w:cstheme="minorHAnsi"/>
                <w:b/>
                <w:sz w:val="22"/>
                <w:szCs w:val="22"/>
              </w:rPr>
              <w:t>POSTED NOVEMBER 2023</w:t>
            </w:r>
          </w:p>
          <w:p w14:paraId="53C198FA" w14:textId="77777777" w:rsidR="000A5C2D" w:rsidRDefault="000A5C2D" w:rsidP="000A5C2D">
            <w:pPr>
              <w:rPr>
                <w:rFonts w:asciiTheme="minorHAnsi" w:hAnsiTheme="minorHAnsi" w:cstheme="minorHAnsi"/>
                <w:b/>
                <w:sz w:val="22"/>
                <w:szCs w:val="22"/>
              </w:rPr>
            </w:pPr>
          </w:p>
          <w:p w14:paraId="5D5E9FEC" w14:textId="77777777"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Summary of Group Meeting 1 - Date: Wednesday June 28, 2023</w:t>
            </w:r>
          </w:p>
          <w:p w14:paraId="122A158D" w14:textId="25D4050B"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w:t>
            </w:r>
            <w:r>
              <w:rPr>
                <w:rFonts w:asciiTheme="minorHAnsi" w:hAnsiTheme="minorHAnsi" w:cstheme="minorHAnsi"/>
                <w:bCs/>
                <w:sz w:val="22"/>
                <w:szCs w:val="22"/>
              </w:rPr>
              <w:t xml:space="preserve"> </w:t>
            </w:r>
            <w:r w:rsidRPr="000A5C2D">
              <w:rPr>
                <w:rFonts w:asciiTheme="minorHAnsi" w:hAnsiTheme="minorHAnsi" w:cstheme="minorHAnsi"/>
                <w:bCs/>
                <w:sz w:val="22"/>
                <w:szCs w:val="22"/>
              </w:rPr>
              <w:t>Welcomed new sub-committee members.</w:t>
            </w:r>
          </w:p>
          <w:p w14:paraId="73897C84" w14:textId="086C01D9"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w:t>
            </w:r>
            <w:r>
              <w:rPr>
                <w:rFonts w:asciiTheme="minorHAnsi" w:hAnsiTheme="minorHAnsi" w:cstheme="minorHAnsi"/>
                <w:bCs/>
                <w:sz w:val="22"/>
                <w:szCs w:val="22"/>
              </w:rPr>
              <w:t xml:space="preserve"> </w:t>
            </w:r>
            <w:r w:rsidRPr="000A5C2D">
              <w:rPr>
                <w:rFonts w:asciiTheme="minorHAnsi" w:hAnsiTheme="minorHAnsi" w:cstheme="minorHAnsi"/>
                <w:bCs/>
                <w:sz w:val="22"/>
                <w:szCs w:val="22"/>
              </w:rPr>
              <w:t>Reviewed current status of ERACS/ERATS SCA members survey.</w:t>
            </w:r>
          </w:p>
          <w:p w14:paraId="7C7AB9ED" w14:textId="77777777" w:rsidR="000A5C2D" w:rsidRPr="000A5C2D" w:rsidRDefault="000A5C2D" w:rsidP="000A5C2D">
            <w:pPr>
              <w:ind w:left="720"/>
              <w:rPr>
                <w:rFonts w:asciiTheme="minorHAnsi" w:hAnsiTheme="minorHAnsi" w:cstheme="minorHAnsi"/>
                <w:bCs/>
                <w:sz w:val="22"/>
                <w:szCs w:val="22"/>
              </w:rPr>
            </w:pPr>
            <w:r w:rsidRPr="000A5C2D">
              <w:rPr>
                <w:rFonts w:asciiTheme="minorHAnsi" w:hAnsiTheme="minorHAnsi" w:cstheme="minorHAnsi"/>
                <w:bCs/>
                <w:sz w:val="22"/>
                <w:szCs w:val="22"/>
              </w:rPr>
              <w:t>o</w:t>
            </w:r>
            <w:r w:rsidRPr="000A5C2D">
              <w:rPr>
                <w:rFonts w:asciiTheme="minorHAnsi" w:hAnsiTheme="minorHAnsi" w:cstheme="minorHAnsi"/>
                <w:bCs/>
                <w:sz w:val="22"/>
                <w:szCs w:val="22"/>
              </w:rPr>
              <w:tab/>
              <w:t>Survey was reviewed by the SCA Research Committee. Edits were requested.</w:t>
            </w:r>
          </w:p>
          <w:p w14:paraId="0B3BC18C" w14:textId="77777777" w:rsidR="000A5C2D" w:rsidRPr="000A5C2D" w:rsidRDefault="000A5C2D" w:rsidP="000A5C2D">
            <w:pPr>
              <w:ind w:left="720"/>
              <w:rPr>
                <w:rFonts w:asciiTheme="minorHAnsi" w:hAnsiTheme="minorHAnsi" w:cstheme="minorHAnsi"/>
                <w:bCs/>
                <w:sz w:val="22"/>
                <w:szCs w:val="22"/>
              </w:rPr>
            </w:pPr>
            <w:r w:rsidRPr="000A5C2D">
              <w:rPr>
                <w:rFonts w:asciiTheme="minorHAnsi" w:hAnsiTheme="minorHAnsi" w:cstheme="minorHAnsi"/>
                <w:bCs/>
                <w:sz w:val="22"/>
                <w:szCs w:val="22"/>
              </w:rPr>
              <w:t>o</w:t>
            </w:r>
            <w:r w:rsidRPr="000A5C2D">
              <w:rPr>
                <w:rFonts w:asciiTheme="minorHAnsi" w:hAnsiTheme="minorHAnsi" w:cstheme="minorHAnsi"/>
                <w:bCs/>
                <w:sz w:val="22"/>
                <w:szCs w:val="22"/>
              </w:rPr>
              <w:tab/>
              <w:t>ERACS sub-committee members involved in the original creation of the survey (including individuals no longer on the ERACS sub-committee) will be given first opportunity to continue participating in revisions, survey results analysis, and manuscript.</w:t>
            </w:r>
          </w:p>
          <w:p w14:paraId="0E7CC27F" w14:textId="77777777" w:rsidR="000A5C2D" w:rsidRPr="000A5C2D" w:rsidRDefault="000A5C2D" w:rsidP="000A5C2D">
            <w:pPr>
              <w:ind w:left="720"/>
              <w:rPr>
                <w:rFonts w:asciiTheme="minorHAnsi" w:hAnsiTheme="minorHAnsi" w:cstheme="minorHAnsi"/>
                <w:bCs/>
                <w:sz w:val="22"/>
                <w:szCs w:val="22"/>
              </w:rPr>
            </w:pPr>
            <w:r w:rsidRPr="000A5C2D">
              <w:rPr>
                <w:rFonts w:asciiTheme="minorHAnsi" w:hAnsiTheme="minorHAnsi" w:cstheme="minorHAnsi"/>
                <w:bCs/>
                <w:sz w:val="22"/>
                <w:szCs w:val="22"/>
              </w:rPr>
              <w:t>o</w:t>
            </w:r>
            <w:r w:rsidRPr="000A5C2D">
              <w:rPr>
                <w:rFonts w:asciiTheme="minorHAnsi" w:hAnsiTheme="minorHAnsi" w:cstheme="minorHAnsi"/>
                <w:bCs/>
                <w:sz w:val="22"/>
                <w:szCs w:val="22"/>
              </w:rPr>
              <w:tab/>
              <w:t>Will coordinate with ERATS members for their input on revisions.</w:t>
            </w:r>
          </w:p>
          <w:p w14:paraId="633E432C" w14:textId="77777777" w:rsidR="000A5C2D" w:rsidRPr="000A5C2D" w:rsidRDefault="000A5C2D" w:rsidP="000A5C2D">
            <w:pPr>
              <w:ind w:left="720"/>
              <w:rPr>
                <w:rFonts w:asciiTheme="minorHAnsi" w:hAnsiTheme="minorHAnsi" w:cstheme="minorHAnsi"/>
                <w:bCs/>
                <w:sz w:val="22"/>
                <w:szCs w:val="22"/>
              </w:rPr>
            </w:pPr>
            <w:r w:rsidRPr="000A5C2D">
              <w:rPr>
                <w:rFonts w:asciiTheme="minorHAnsi" w:hAnsiTheme="minorHAnsi" w:cstheme="minorHAnsi"/>
                <w:bCs/>
                <w:sz w:val="22"/>
                <w:szCs w:val="22"/>
              </w:rPr>
              <w:t>o</w:t>
            </w:r>
            <w:r w:rsidRPr="000A5C2D">
              <w:rPr>
                <w:rFonts w:asciiTheme="minorHAnsi" w:hAnsiTheme="minorHAnsi" w:cstheme="minorHAnsi"/>
                <w:bCs/>
                <w:sz w:val="22"/>
                <w:szCs w:val="22"/>
              </w:rPr>
              <w:tab/>
              <w:t>There was continued interest in sending survey to ASA members as well. Paper work for formal request to be sent to the ASA.</w:t>
            </w:r>
          </w:p>
          <w:p w14:paraId="1D2CD735" w14:textId="0490B61C" w:rsid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w:t>
            </w:r>
            <w:r>
              <w:rPr>
                <w:rFonts w:asciiTheme="minorHAnsi" w:hAnsiTheme="minorHAnsi" w:cstheme="minorHAnsi"/>
                <w:bCs/>
                <w:sz w:val="22"/>
                <w:szCs w:val="22"/>
              </w:rPr>
              <w:t xml:space="preserve"> </w:t>
            </w:r>
            <w:r w:rsidRPr="000A5C2D">
              <w:rPr>
                <w:rFonts w:asciiTheme="minorHAnsi" w:hAnsiTheme="minorHAnsi" w:cstheme="minorHAnsi"/>
                <w:bCs/>
                <w:sz w:val="22"/>
                <w:szCs w:val="22"/>
              </w:rPr>
              <w:t>Reviewed recorded presentations by ERACS Sub-committee members for the SCA University. Will plan to coordinate production of 4-5 new presentations as a priority project for this year.</w:t>
            </w:r>
          </w:p>
          <w:p w14:paraId="5234619B" w14:textId="77777777" w:rsidR="000A5C2D" w:rsidRDefault="000A5C2D" w:rsidP="000A5C2D">
            <w:pPr>
              <w:rPr>
                <w:rFonts w:asciiTheme="minorHAnsi" w:hAnsiTheme="minorHAnsi" w:cstheme="minorHAnsi"/>
                <w:bCs/>
                <w:sz w:val="22"/>
                <w:szCs w:val="22"/>
              </w:rPr>
            </w:pPr>
          </w:p>
          <w:p w14:paraId="7F5DE0FC" w14:textId="387A9860"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COLLABORATION</w:t>
            </w:r>
          </w:p>
          <w:p w14:paraId="4F8D23AC" w14:textId="5846B201"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w:t>
            </w:r>
            <w:r>
              <w:rPr>
                <w:rFonts w:asciiTheme="minorHAnsi" w:hAnsiTheme="minorHAnsi" w:cstheme="minorHAnsi"/>
                <w:bCs/>
                <w:sz w:val="22"/>
                <w:szCs w:val="22"/>
              </w:rPr>
              <w:t xml:space="preserve"> </w:t>
            </w:r>
            <w:r w:rsidRPr="000A5C2D">
              <w:rPr>
                <w:rFonts w:asciiTheme="minorHAnsi" w:hAnsiTheme="minorHAnsi" w:cstheme="minorHAnsi"/>
                <w:bCs/>
                <w:sz w:val="22"/>
                <w:szCs w:val="22"/>
              </w:rPr>
              <w:t>SCA ERATS Sub-committee and ASA for survey mentioned above.</w:t>
            </w:r>
          </w:p>
          <w:p w14:paraId="749E6EB3" w14:textId="2F2EB6BB"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w:t>
            </w:r>
            <w:r>
              <w:rPr>
                <w:rFonts w:asciiTheme="minorHAnsi" w:hAnsiTheme="minorHAnsi" w:cstheme="minorHAnsi"/>
                <w:bCs/>
                <w:sz w:val="22"/>
                <w:szCs w:val="22"/>
              </w:rPr>
              <w:t xml:space="preserve"> </w:t>
            </w:r>
            <w:r w:rsidRPr="000A5C2D">
              <w:rPr>
                <w:rFonts w:asciiTheme="minorHAnsi" w:hAnsiTheme="minorHAnsi" w:cstheme="minorHAnsi"/>
                <w:bCs/>
                <w:sz w:val="22"/>
                <w:szCs w:val="22"/>
              </w:rPr>
              <w:t>SCA University for presentations as mentioned above.</w:t>
            </w:r>
          </w:p>
          <w:p w14:paraId="6A94D170" w14:textId="77777777" w:rsidR="000A5C2D" w:rsidRDefault="000A5C2D" w:rsidP="000A5C2D">
            <w:pPr>
              <w:rPr>
                <w:rFonts w:asciiTheme="minorHAnsi" w:hAnsiTheme="minorHAnsi" w:cstheme="minorHAnsi"/>
                <w:bCs/>
                <w:sz w:val="22"/>
                <w:szCs w:val="22"/>
              </w:rPr>
            </w:pPr>
          </w:p>
          <w:p w14:paraId="7D09B479" w14:textId="3E916321"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FUTURE PROJECTS</w:t>
            </w:r>
          </w:p>
          <w:p w14:paraId="33EE474D" w14:textId="5B98AD11"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1)</w:t>
            </w:r>
            <w:r>
              <w:rPr>
                <w:rFonts w:asciiTheme="minorHAnsi" w:hAnsiTheme="minorHAnsi" w:cstheme="minorHAnsi"/>
                <w:bCs/>
                <w:sz w:val="22"/>
                <w:szCs w:val="22"/>
              </w:rPr>
              <w:t xml:space="preserve"> </w:t>
            </w:r>
            <w:r w:rsidRPr="000A5C2D">
              <w:rPr>
                <w:rFonts w:asciiTheme="minorHAnsi" w:hAnsiTheme="minorHAnsi" w:cstheme="minorHAnsi"/>
                <w:bCs/>
                <w:sz w:val="22"/>
                <w:szCs w:val="22"/>
              </w:rPr>
              <w:t>Production of 4-5 new presentations for SCA University</w:t>
            </w:r>
          </w:p>
          <w:p w14:paraId="57322D50" w14:textId="70733654"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2)</w:t>
            </w:r>
            <w:r>
              <w:rPr>
                <w:rFonts w:asciiTheme="minorHAnsi" w:hAnsiTheme="minorHAnsi" w:cstheme="minorHAnsi"/>
                <w:bCs/>
                <w:sz w:val="22"/>
                <w:szCs w:val="22"/>
              </w:rPr>
              <w:t xml:space="preserve"> </w:t>
            </w:r>
            <w:r w:rsidRPr="000A5C2D">
              <w:rPr>
                <w:rFonts w:asciiTheme="minorHAnsi" w:hAnsiTheme="minorHAnsi" w:cstheme="minorHAnsi"/>
                <w:bCs/>
                <w:sz w:val="22"/>
                <w:szCs w:val="22"/>
              </w:rPr>
              <w:t>Group discussion on potential enhanced recovery topic(s) for a group-authored review article.</w:t>
            </w:r>
          </w:p>
          <w:p w14:paraId="1F7C91CE" w14:textId="017F5827" w:rsidR="000A5C2D" w:rsidRPr="000A5C2D" w:rsidRDefault="000A5C2D" w:rsidP="000A5C2D">
            <w:pPr>
              <w:rPr>
                <w:rFonts w:asciiTheme="minorHAnsi" w:hAnsiTheme="minorHAnsi" w:cstheme="minorHAnsi"/>
                <w:bCs/>
                <w:sz w:val="22"/>
                <w:szCs w:val="22"/>
              </w:rPr>
            </w:pPr>
            <w:r w:rsidRPr="000A5C2D">
              <w:rPr>
                <w:rFonts w:asciiTheme="minorHAnsi" w:hAnsiTheme="minorHAnsi" w:cstheme="minorHAnsi"/>
                <w:bCs/>
                <w:sz w:val="22"/>
                <w:szCs w:val="22"/>
              </w:rPr>
              <w:t>3)</w:t>
            </w:r>
            <w:r>
              <w:rPr>
                <w:rFonts w:asciiTheme="minorHAnsi" w:hAnsiTheme="minorHAnsi" w:cstheme="minorHAnsi"/>
                <w:bCs/>
                <w:sz w:val="22"/>
                <w:szCs w:val="22"/>
              </w:rPr>
              <w:t xml:space="preserve"> </w:t>
            </w:r>
            <w:r w:rsidRPr="000A5C2D">
              <w:rPr>
                <w:rFonts w:asciiTheme="minorHAnsi" w:hAnsiTheme="minorHAnsi" w:cstheme="minorHAnsi"/>
                <w:bCs/>
                <w:sz w:val="22"/>
                <w:szCs w:val="22"/>
              </w:rPr>
              <w:t>Session for SCA Annual Meeting has been submitted.</w:t>
            </w:r>
          </w:p>
        </w:tc>
      </w:tr>
    </w:tbl>
    <w:p w14:paraId="1476D2AA" w14:textId="77777777" w:rsidR="000A5C2D" w:rsidRDefault="000A5C2D" w:rsidP="009C315B">
      <w:pPr>
        <w:jc w:val="center"/>
        <w:rPr>
          <w:rFonts w:asciiTheme="minorHAnsi" w:hAnsiTheme="minorHAnsi" w:cstheme="minorHAnsi"/>
          <w:b/>
          <w:sz w:val="22"/>
          <w:szCs w:val="22"/>
        </w:rPr>
      </w:pPr>
    </w:p>
    <w:p w14:paraId="1AF46C54" w14:textId="77777777" w:rsidR="00AA5C8A" w:rsidRDefault="00AA5C8A"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AA5C8A" w14:paraId="5B7FB4E1" w14:textId="77777777" w:rsidTr="00AA5C8A">
        <w:tc>
          <w:tcPr>
            <w:tcW w:w="10790" w:type="dxa"/>
          </w:tcPr>
          <w:p w14:paraId="5D32BA18" w14:textId="77777777" w:rsidR="00AA5C8A" w:rsidRDefault="00AA5C8A" w:rsidP="00AA5C8A">
            <w:pPr>
              <w:rPr>
                <w:rFonts w:asciiTheme="minorHAnsi" w:hAnsiTheme="minorHAnsi" w:cstheme="minorHAnsi"/>
                <w:b/>
                <w:sz w:val="22"/>
                <w:szCs w:val="22"/>
              </w:rPr>
            </w:pPr>
            <w:r>
              <w:rPr>
                <w:rFonts w:asciiTheme="minorHAnsi" w:hAnsiTheme="minorHAnsi" w:cstheme="minorHAnsi"/>
                <w:b/>
                <w:sz w:val="22"/>
                <w:szCs w:val="22"/>
              </w:rPr>
              <w:t>POSTED JUNE 2023</w:t>
            </w:r>
          </w:p>
          <w:p w14:paraId="4A8C0CD3" w14:textId="77777777" w:rsidR="00AA5C8A" w:rsidRDefault="00AA5C8A" w:rsidP="00AA5C8A">
            <w:pPr>
              <w:rPr>
                <w:rFonts w:asciiTheme="minorHAnsi" w:hAnsiTheme="minorHAnsi" w:cstheme="minorHAnsi"/>
                <w:b/>
                <w:sz w:val="22"/>
                <w:szCs w:val="22"/>
              </w:rPr>
            </w:pPr>
          </w:p>
          <w:p w14:paraId="5A047FBC" w14:textId="287CA906" w:rsidR="00AA5C8A" w:rsidRPr="00AA5C8A" w:rsidRDefault="00AA5C8A" w:rsidP="00AA5C8A">
            <w:pPr>
              <w:rPr>
                <w:rFonts w:asciiTheme="minorHAnsi" w:hAnsiTheme="minorHAnsi" w:cstheme="minorHAnsi"/>
                <w:b/>
                <w:sz w:val="22"/>
                <w:szCs w:val="22"/>
              </w:rPr>
            </w:pPr>
            <w:r w:rsidRPr="00AA5C8A">
              <w:rPr>
                <w:rFonts w:asciiTheme="minorHAnsi" w:hAnsiTheme="minorHAnsi" w:cstheme="minorHAnsi"/>
                <w:b/>
                <w:sz w:val="22"/>
                <w:szCs w:val="22"/>
              </w:rPr>
              <w:t>Summary of Group Meeting 1</w:t>
            </w:r>
            <w:r>
              <w:rPr>
                <w:rFonts w:asciiTheme="minorHAnsi" w:hAnsiTheme="minorHAnsi" w:cstheme="minorHAnsi"/>
                <w:b/>
                <w:sz w:val="22"/>
                <w:szCs w:val="22"/>
              </w:rPr>
              <w:t xml:space="preserve"> - </w:t>
            </w:r>
            <w:r w:rsidRPr="00AA5C8A">
              <w:rPr>
                <w:rFonts w:asciiTheme="minorHAnsi" w:hAnsiTheme="minorHAnsi" w:cstheme="minorHAnsi"/>
                <w:b/>
                <w:sz w:val="22"/>
                <w:szCs w:val="22"/>
              </w:rPr>
              <w:t>June 14th, 2022</w:t>
            </w:r>
          </w:p>
          <w:p w14:paraId="506172CD" w14:textId="60A85FB7"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 xml:space="preserve">Majority of discussion focused on recruitment of volunteers and description for developing lecture series content for the SCA University that outlines the scope and broad introduction to the ERACS concept for the SCA membership.  Plan to work toward videotaping in the coming months.  Identified multiple volunteers and began to flesh out next steps in realizing the project, including timelines and deliverable(s).   </w:t>
            </w:r>
          </w:p>
          <w:p w14:paraId="457DF651" w14:textId="77777777" w:rsidR="00AA5C8A" w:rsidRPr="00AA5C8A" w:rsidRDefault="00AA5C8A" w:rsidP="00AA5C8A">
            <w:pPr>
              <w:rPr>
                <w:rFonts w:asciiTheme="minorHAnsi" w:hAnsiTheme="minorHAnsi" w:cstheme="minorHAnsi"/>
                <w:b/>
                <w:sz w:val="22"/>
                <w:szCs w:val="22"/>
              </w:rPr>
            </w:pPr>
          </w:p>
          <w:p w14:paraId="42B5A06F" w14:textId="2049155A" w:rsidR="00AA5C8A" w:rsidRPr="00AA5C8A" w:rsidRDefault="00AA5C8A" w:rsidP="00AA5C8A">
            <w:pPr>
              <w:rPr>
                <w:rFonts w:asciiTheme="minorHAnsi" w:hAnsiTheme="minorHAnsi" w:cstheme="minorHAnsi"/>
                <w:b/>
                <w:sz w:val="22"/>
                <w:szCs w:val="22"/>
              </w:rPr>
            </w:pPr>
            <w:r w:rsidRPr="00AA5C8A">
              <w:rPr>
                <w:rFonts w:asciiTheme="minorHAnsi" w:hAnsiTheme="minorHAnsi" w:cstheme="minorHAnsi"/>
                <w:b/>
                <w:sz w:val="22"/>
                <w:szCs w:val="22"/>
              </w:rPr>
              <w:t xml:space="preserve">Summary of Group Meeting 2 </w:t>
            </w:r>
            <w:r>
              <w:rPr>
                <w:rFonts w:asciiTheme="minorHAnsi" w:hAnsiTheme="minorHAnsi" w:cstheme="minorHAnsi"/>
                <w:b/>
                <w:sz w:val="22"/>
                <w:szCs w:val="22"/>
              </w:rPr>
              <w:t xml:space="preserve">- </w:t>
            </w:r>
            <w:r w:rsidRPr="00AA5C8A">
              <w:rPr>
                <w:rFonts w:asciiTheme="minorHAnsi" w:hAnsiTheme="minorHAnsi" w:cstheme="minorHAnsi"/>
                <w:b/>
                <w:sz w:val="22"/>
                <w:szCs w:val="22"/>
              </w:rPr>
              <w:t xml:space="preserve">Multiple, small group from August – December </w:t>
            </w:r>
          </w:p>
          <w:p w14:paraId="1F9A73F2" w14:textId="77777777"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 xml:space="preserve">Review of content and duration of various lectures.  Approval and strategy for videotaping.  Additional small group meetings re: other collaborations.  Correspondence with ERATS Subcommittee re: survey.  </w:t>
            </w:r>
          </w:p>
          <w:p w14:paraId="6736176B" w14:textId="77777777" w:rsidR="00AA5C8A" w:rsidRDefault="00AA5C8A" w:rsidP="00AA5C8A">
            <w:pPr>
              <w:rPr>
                <w:rFonts w:asciiTheme="minorHAnsi" w:hAnsiTheme="minorHAnsi" w:cstheme="minorHAnsi"/>
                <w:b/>
                <w:sz w:val="22"/>
                <w:szCs w:val="22"/>
              </w:rPr>
            </w:pPr>
          </w:p>
          <w:p w14:paraId="3964CD8E" w14:textId="77777777" w:rsidR="00AA5C8A" w:rsidRPr="00AA5C8A" w:rsidRDefault="00AA5C8A" w:rsidP="00AA5C8A">
            <w:pPr>
              <w:rPr>
                <w:rFonts w:asciiTheme="minorHAnsi" w:hAnsiTheme="minorHAnsi" w:cstheme="minorHAnsi"/>
                <w:b/>
                <w:sz w:val="22"/>
                <w:szCs w:val="22"/>
              </w:rPr>
            </w:pPr>
            <w:r w:rsidRPr="00AA5C8A">
              <w:rPr>
                <w:rFonts w:asciiTheme="minorHAnsi" w:hAnsiTheme="minorHAnsi" w:cstheme="minorHAnsi"/>
                <w:b/>
                <w:sz w:val="22"/>
                <w:szCs w:val="22"/>
              </w:rPr>
              <w:t>COLLABORATION</w:t>
            </w:r>
          </w:p>
          <w:p w14:paraId="6B2E830C" w14:textId="4D5A297F"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a. Collaboration between the Blood Conservation Subcommittee to develop/publish a practice advisory on preoperative anemia optimization for cardiac surgery (Under Review).</w:t>
            </w:r>
          </w:p>
          <w:p w14:paraId="57F037B8" w14:textId="160541EF"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 xml:space="preserve">b. Collaboration with Opioid Minimization Working Group to develop/publish a consensus statement regarding perioperative pain management (3 Parts, all Under Review). </w:t>
            </w:r>
          </w:p>
          <w:p w14:paraId="662B7536" w14:textId="58E63EB9"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c. Collaboration ERACS and ERATS Subcommittees to develop a survey for the SCA and ASA membership to determine current practice and general understanding of key ERAS components (Survey Completed)</w:t>
            </w:r>
          </w:p>
          <w:p w14:paraId="26BD7BA4" w14:textId="09615094"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 xml:space="preserve">d. Multiple part lecture series (5 lectures) developed as part of the SCA University; each 15-20 minutes duration (Completed, available on the website).  </w:t>
            </w:r>
          </w:p>
          <w:p w14:paraId="4E3D1885" w14:textId="77777777" w:rsidR="00AA5C8A" w:rsidRPr="00AA5C8A" w:rsidRDefault="00AA5C8A" w:rsidP="00AA5C8A">
            <w:pPr>
              <w:rPr>
                <w:rFonts w:asciiTheme="minorHAnsi" w:hAnsiTheme="minorHAnsi" w:cstheme="minorHAnsi"/>
                <w:b/>
                <w:sz w:val="22"/>
                <w:szCs w:val="22"/>
              </w:rPr>
            </w:pPr>
          </w:p>
          <w:p w14:paraId="18E28D45" w14:textId="77777777" w:rsidR="00AA5C8A" w:rsidRPr="00AA5C8A" w:rsidRDefault="00AA5C8A" w:rsidP="00AA5C8A">
            <w:pPr>
              <w:rPr>
                <w:rFonts w:asciiTheme="minorHAnsi" w:hAnsiTheme="minorHAnsi" w:cstheme="minorHAnsi"/>
                <w:b/>
                <w:sz w:val="22"/>
                <w:szCs w:val="22"/>
              </w:rPr>
            </w:pPr>
            <w:r w:rsidRPr="00AA5C8A">
              <w:rPr>
                <w:rFonts w:asciiTheme="minorHAnsi" w:hAnsiTheme="minorHAnsi" w:cstheme="minorHAnsi"/>
                <w:b/>
                <w:sz w:val="22"/>
                <w:szCs w:val="22"/>
              </w:rPr>
              <w:lastRenderedPageBreak/>
              <w:t>FUTURE PROJECTS</w:t>
            </w:r>
          </w:p>
          <w:p w14:paraId="15CB1E2E" w14:textId="77777777" w:rsidR="00AA5C8A" w:rsidRPr="00AA5C8A" w:rsidRDefault="00AA5C8A" w:rsidP="00AA5C8A">
            <w:pPr>
              <w:rPr>
                <w:rFonts w:asciiTheme="minorHAnsi" w:hAnsiTheme="minorHAnsi" w:cstheme="minorHAnsi"/>
                <w:bCs/>
                <w:sz w:val="22"/>
                <w:szCs w:val="22"/>
              </w:rPr>
            </w:pPr>
            <w:r w:rsidRPr="00AA5C8A">
              <w:rPr>
                <w:rFonts w:asciiTheme="minorHAnsi" w:hAnsiTheme="minorHAnsi" w:cstheme="minorHAnsi"/>
                <w:bCs/>
                <w:sz w:val="22"/>
                <w:szCs w:val="22"/>
              </w:rPr>
              <w:t>Additional lectures with more granularity on specific topics within the ERACS umbrella.</w:t>
            </w:r>
          </w:p>
          <w:p w14:paraId="77B45076" w14:textId="7E41B6A9" w:rsidR="00AA5C8A" w:rsidRDefault="00AA5C8A" w:rsidP="00AA5C8A">
            <w:pPr>
              <w:rPr>
                <w:rFonts w:asciiTheme="minorHAnsi" w:hAnsiTheme="minorHAnsi" w:cstheme="minorHAnsi"/>
                <w:b/>
                <w:sz w:val="22"/>
                <w:szCs w:val="22"/>
              </w:rPr>
            </w:pPr>
          </w:p>
        </w:tc>
      </w:tr>
    </w:tbl>
    <w:p w14:paraId="685B563C" w14:textId="77777777" w:rsidR="00AA5C8A" w:rsidRDefault="00AA5C8A" w:rsidP="009C315B">
      <w:pPr>
        <w:jc w:val="center"/>
        <w:rPr>
          <w:rFonts w:asciiTheme="minorHAnsi" w:hAnsiTheme="minorHAnsi" w:cstheme="minorHAnsi"/>
          <w:b/>
          <w:sz w:val="22"/>
          <w:szCs w:val="22"/>
        </w:rPr>
      </w:pPr>
    </w:p>
    <w:p w14:paraId="589D0701" w14:textId="1B2294DF" w:rsidR="00535853" w:rsidRDefault="00535853"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535853" w14:paraId="22493E69" w14:textId="77777777" w:rsidTr="00535853">
        <w:tc>
          <w:tcPr>
            <w:tcW w:w="10790" w:type="dxa"/>
          </w:tcPr>
          <w:p w14:paraId="5ACAE2E0" w14:textId="77777777" w:rsidR="00535853" w:rsidRDefault="00535853" w:rsidP="00535853">
            <w:pPr>
              <w:rPr>
                <w:rFonts w:asciiTheme="minorHAnsi" w:hAnsiTheme="minorHAnsi" w:cstheme="minorHAnsi"/>
                <w:b/>
                <w:sz w:val="22"/>
                <w:szCs w:val="22"/>
              </w:rPr>
            </w:pPr>
            <w:r>
              <w:rPr>
                <w:rFonts w:asciiTheme="minorHAnsi" w:hAnsiTheme="minorHAnsi" w:cstheme="minorHAnsi"/>
                <w:b/>
                <w:sz w:val="22"/>
                <w:szCs w:val="22"/>
              </w:rPr>
              <w:t>POSTED NOVEMBER 2022</w:t>
            </w:r>
          </w:p>
          <w:p w14:paraId="10946E29" w14:textId="77777777" w:rsidR="00535853" w:rsidRDefault="00535853" w:rsidP="00535853">
            <w:pPr>
              <w:rPr>
                <w:rFonts w:asciiTheme="minorHAnsi" w:hAnsiTheme="minorHAnsi" w:cstheme="minorHAnsi"/>
                <w:b/>
                <w:sz w:val="22"/>
                <w:szCs w:val="22"/>
              </w:rPr>
            </w:pPr>
          </w:p>
          <w:p w14:paraId="44D7C08E" w14:textId="77777777" w:rsidR="00535853" w:rsidRDefault="00535853" w:rsidP="00535853">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March 16</w:t>
            </w:r>
            <w:r w:rsidRPr="00250F6E">
              <w:rPr>
                <w:rFonts w:asciiTheme="majorHAnsi" w:hAnsiTheme="majorHAnsi" w:cstheme="minorHAnsi"/>
                <w:sz w:val="22"/>
                <w:szCs w:val="22"/>
                <w:vertAlign w:val="superscript"/>
              </w:rPr>
              <w:t>th</w:t>
            </w:r>
            <w:r>
              <w:rPr>
                <w:rFonts w:asciiTheme="majorHAnsi" w:hAnsiTheme="majorHAnsi" w:cstheme="minorHAnsi"/>
                <w:sz w:val="22"/>
                <w:szCs w:val="22"/>
              </w:rPr>
              <w:t>, 2022</w:t>
            </w:r>
          </w:p>
          <w:p w14:paraId="2402E7A5" w14:textId="77777777" w:rsidR="00535853" w:rsidRPr="00AE4C1D" w:rsidRDefault="00535853" w:rsidP="00535853">
            <w:pPr>
              <w:pStyle w:val="BodyText"/>
              <w:widowControl w:val="0"/>
              <w:numPr>
                <w:ilvl w:val="0"/>
                <w:numId w:val="38"/>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Members in Attendance: see attached minutes</w:t>
            </w:r>
          </w:p>
          <w:p w14:paraId="1E7D798A" w14:textId="77777777" w:rsidR="00535853" w:rsidRPr="00CA1706" w:rsidRDefault="00535853" w:rsidP="00535853">
            <w:pPr>
              <w:pStyle w:val="BodyText"/>
              <w:widowControl w:val="0"/>
              <w:numPr>
                <w:ilvl w:val="0"/>
                <w:numId w:val="38"/>
              </w:numPr>
              <w:autoSpaceDE w:val="0"/>
              <w:autoSpaceDN w:val="0"/>
              <w:spacing w:after="0"/>
              <w:rPr>
                <w:rFonts w:asciiTheme="majorHAnsi" w:hAnsiTheme="majorHAnsi" w:cstheme="minorHAnsi"/>
                <w:sz w:val="22"/>
                <w:szCs w:val="22"/>
              </w:rPr>
            </w:pPr>
            <w:r w:rsidRPr="00AE4C1D">
              <w:rPr>
                <w:rFonts w:asciiTheme="majorHAnsi" w:hAnsiTheme="majorHAnsi" w:cstheme="minorHAnsi"/>
                <w:sz w:val="22"/>
                <w:szCs w:val="22"/>
              </w:rPr>
              <w:t>Summary of Discussion:</w:t>
            </w:r>
            <w:r>
              <w:rPr>
                <w:rFonts w:asciiTheme="majorHAnsi" w:hAnsiTheme="majorHAnsi" w:cstheme="minorHAnsi"/>
                <w:sz w:val="22"/>
                <w:szCs w:val="22"/>
              </w:rPr>
              <w:t xml:space="preserve"> Discussed survey, a joint collaboration with ERATS working group.  Emily Teeter was in attendance, as was Wanda Popescu, to reiterate the join work.  Provided updates re: ongoing projects.  Discussed educational content at length.  For remainder of discussion, please see attached minutes. </w:t>
            </w:r>
          </w:p>
          <w:p w14:paraId="4EAC5961" w14:textId="77777777" w:rsidR="00535853" w:rsidRPr="00AE4C1D" w:rsidRDefault="00535853" w:rsidP="00535853">
            <w:pPr>
              <w:spacing w:before="6"/>
              <w:rPr>
                <w:rFonts w:asciiTheme="majorHAnsi" w:hAnsiTheme="majorHAnsi" w:cstheme="minorHAnsi"/>
              </w:rPr>
            </w:pPr>
          </w:p>
          <w:p w14:paraId="44EDCB8F" w14:textId="77777777" w:rsidR="00535853" w:rsidRDefault="00535853" w:rsidP="00535853">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2:</w:t>
            </w:r>
            <w:r>
              <w:rPr>
                <w:rFonts w:asciiTheme="majorHAnsi" w:hAnsiTheme="majorHAnsi" w:cstheme="minorHAnsi"/>
                <w:sz w:val="22"/>
                <w:szCs w:val="22"/>
              </w:rPr>
              <w:t xml:space="preserve"> June 14</w:t>
            </w:r>
            <w:r w:rsidRPr="00250F6E">
              <w:rPr>
                <w:rFonts w:asciiTheme="majorHAnsi" w:hAnsiTheme="majorHAnsi" w:cstheme="minorHAnsi"/>
                <w:sz w:val="22"/>
                <w:szCs w:val="22"/>
                <w:vertAlign w:val="superscript"/>
              </w:rPr>
              <w:t>th</w:t>
            </w:r>
            <w:r>
              <w:rPr>
                <w:rFonts w:asciiTheme="majorHAnsi" w:hAnsiTheme="majorHAnsi" w:cstheme="minorHAnsi"/>
                <w:sz w:val="22"/>
                <w:szCs w:val="22"/>
              </w:rPr>
              <w:t>, 2022</w:t>
            </w:r>
          </w:p>
          <w:p w14:paraId="71A7074F" w14:textId="77777777" w:rsidR="00535853" w:rsidRPr="00AE4C1D" w:rsidRDefault="00535853" w:rsidP="00535853">
            <w:pPr>
              <w:pStyle w:val="BodyText"/>
              <w:widowControl w:val="0"/>
              <w:numPr>
                <w:ilvl w:val="0"/>
                <w:numId w:val="38"/>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Members in Attendance: see attached minutes</w:t>
            </w:r>
          </w:p>
          <w:p w14:paraId="2FD06427" w14:textId="77777777" w:rsidR="00535853" w:rsidRPr="00CA1706" w:rsidRDefault="00535853" w:rsidP="00535853">
            <w:pPr>
              <w:pStyle w:val="BodyText"/>
              <w:widowControl w:val="0"/>
              <w:numPr>
                <w:ilvl w:val="0"/>
                <w:numId w:val="38"/>
              </w:numPr>
              <w:autoSpaceDE w:val="0"/>
              <w:autoSpaceDN w:val="0"/>
              <w:spacing w:after="0"/>
              <w:rPr>
                <w:rFonts w:asciiTheme="majorHAnsi" w:hAnsiTheme="majorHAnsi" w:cstheme="minorHAnsi"/>
                <w:sz w:val="22"/>
                <w:szCs w:val="22"/>
              </w:rPr>
            </w:pPr>
            <w:r w:rsidRPr="00AE4C1D">
              <w:rPr>
                <w:rFonts w:asciiTheme="majorHAnsi" w:hAnsiTheme="majorHAnsi" w:cstheme="minorHAnsi"/>
                <w:sz w:val="22"/>
                <w:szCs w:val="22"/>
              </w:rPr>
              <w:t>Summary of Discussion:</w:t>
            </w:r>
            <w:r>
              <w:rPr>
                <w:rFonts w:asciiTheme="majorHAnsi" w:hAnsiTheme="majorHAnsi" w:cstheme="minorHAnsi"/>
                <w:sz w:val="22"/>
                <w:szCs w:val="22"/>
              </w:rPr>
              <w:t xml:space="preserve"> Majority of discussion focused on recruitment of volunteers and description for developing lecture series content for the SCA University that outlines the scope and broad introduction to the ERACS concept for the SCA membership.  Plan to work toward videotaping in the coming months.  Identified multiple volunteers and began to flesh out next steps in realizing the project, including timelines and deliverable(s).   </w:t>
            </w:r>
          </w:p>
          <w:p w14:paraId="1B6DF210" w14:textId="77777777" w:rsidR="00535853" w:rsidRDefault="00535853" w:rsidP="00535853">
            <w:pPr>
              <w:rPr>
                <w:rFonts w:asciiTheme="minorHAnsi" w:hAnsiTheme="minorHAnsi" w:cstheme="minorHAnsi"/>
                <w:b/>
                <w:sz w:val="22"/>
                <w:szCs w:val="22"/>
              </w:rPr>
            </w:pPr>
          </w:p>
          <w:p w14:paraId="09665323" w14:textId="77777777" w:rsidR="00535853" w:rsidRPr="00AE4C1D" w:rsidRDefault="00535853" w:rsidP="00535853">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35901944" w14:textId="77777777" w:rsidR="00535853" w:rsidRPr="00712882" w:rsidRDefault="00535853" w:rsidP="00535853">
            <w:pPr>
              <w:pStyle w:val="ListParagraph"/>
              <w:numPr>
                <w:ilvl w:val="0"/>
                <w:numId w:val="39"/>
              </w:numPr>
              <w:contextualSpacing w:val="0"/>
              <w:rPr>
                <w:rFonts w:ascii="Cambria" w:hAnsi="Cambria" w:cstheme="minorHAnsi"/>
              </w:rPr>
            </w:pPr>
            <w:r w:rsidRPr="00632AED">
              <w:rPr>
                <w:rFonts w:ascii="Cambria" w:hAnsi="Cambria" w:cstheme="minorHAnsi"/>
                <w:color w:val="000000"/>
              </w:rPr>
              <w:t>Collaboration between the Blood Conservation Subcommittee to develop/publish a practice advisory on preoperative anemia optimization for cardiac surgery</w:t>
            </w:r>
            <w:r>
              <w:rPr>
                <w:rFonts w:ascii="Cambria" w:hAnsi="Cambria" w:cstheme="minorHAnsi"/>
                <w:color w:val="000000"/>
              </w:rPr>
              <w:t>.</w:t>
            </w:r>
          </w:p>
          <w:p w14:paraId="74261E57" w14:textId="77777777" w:rsidR="00535853" w:rsidRDefault="00535853" w:rsidP="00535853">
            <w:pPr>
              <w:rPr>
                <w:rFonts w:ascii="Cambria" w:hAnsi="Cambria" w:cstheme="minorHAnsi"/>
              </w:rPr>
            </w:pPr>
          </w:p>
          <w:p w14:paraId="7566EB3C" w14:textId="77777777" w:rsidR="00535853" w:rsidRPr="00712882" w:rsidRDefault="00535853" w:rsidP="00535853">
            <w:pPr>
              <w:pStyle w:val="ListParagraph"/>
              <w:numPr>
                <w:ilvl w:val="0"/>
                <w:numId w:val="39"/>
              </w:numPr>
              <w:contextualSpacing w:val="0"/>
              <w:rPr>
                <w:rFonts w:ascii="Cambria" w:hAnsi="Cambria" w:cstheme="minorHAnsi"/>
              </w:rPr>
            </w:pPr>
            <w:r>
              <w:rPr>
                <w:rFonts w:ascii="Cambria" w:hAnsi="Cambria" w:cstheme="minorHAnsi"/>
              </w:rPr>
              <w:t xml:space="preserve">Collaboration with Opioid Minimization Working Group to develop/publish a consensus statement regarding perioperative pain management (work currently under review for publication). </w:t>
            </w:r>
          </w:p>
          <w:p w14:paraId="085B51EA" w14:textId="77777777" w:rsidR="00535853" w:rsidRPr="00632AED" w:rsidRDefault="00535853" w:rsidP="00535853">
            <w:pPr>
              <w:rPr>
                <w:rFonts w:ascii="Cambria" w:hAnsi="Cambria" w:cstheme="minorHAnsi"/>
              </w:rPr>
            </w:pPr>
          </w:p>
          <w:p w14:paraId="32622DE3" w14:textId="77777777" w:rsidR="00535853" w:rsidRPr="00712882" w:rsidRDefault="00535853" w:rsidP="00535853">
            <w:pPr>
              <w:pStyle w:val="ListParagraph"/>
              <w:widowControl w:val="0"/>
              <w:numPr>
                <w:ilvl w:val="0"/>
                <w:numId w:val="39"/>
              </w:numPr>
              <w:autoSpaceDE w:val="0"/>
              <w:autoSpaceDN w:val="0"/>
              <w:contextualSpacing w:val="0"/>
              <w:rPr>
                <w:rFonts w:ascii="Cambria" w:hAnsi="Cambria" w:cstheme="minorHAnsi"/>
              </w:rPr>
            </w:pPr>
            <w:r w:rsidRPr="00632AED">
              <w:rPr>
                <w:rFonts w:ascii="Cambria" w:hAnsi="Cambria" w:cstheme="minorHAnsi"/>
              </w:rPr>
              <w:t>Collaboratio</w:t>
            </w:r>
            <w:r>
              <w:rPr>
                <w:rFonts w:ascii="Cambria" w:hAnsi="Cambria" w:cstheme="minorHAnsi"/>
              </w:rPr>
              <w:t xml:space="preserve">n ERACS and ERATS Subcommittees to develop a survey for the SCA and ASA membership to determine current practice and general understanding of key ERAS components. </w:t>
            </w:r>
          </w:p>
          <w:p w14:paraId="3EE996C1" w14:textId="5F24A229" w:rsidR="00535853" w:rsidRDefault="00535853" w:rsidP="00535853">
            <w:pPr>
              <w:rPr>
                <w:rFonts w:asciiTheme="minorHAnsi" w:hAnsiTheme="minorHAnsi" w:cstheme="minorHAnsi"/>
                <w:b/>
                <w:sz w:val="22"/>
                <w:szCs w:val="22"/>
              </w:rPr>
            </w:pPr>
          </w:p>
        </w:tc>
      </w:tr>
    </w:tbl>
    <w:p w14:paraId="18B5EAE2" w14:textId="77777777" w:rsidR="00535853" w:rsidRDefault="00535853" w:rsidP="009C315B">
      <w:pPr>
        <w:jc w:val="center"/>
        <w:rPr>
          <w:rFonts w:asciiTheme="minorHAnsi" w:hAnsiTheme="minorHAnsi" w:cstheme="minorHAnsi"/>
          <w:b/>
          <w:sz w:val="22"/>
          <w:szCs w:val="22"/>
        </w:rPr>
      </w:pPr>
    </w:p>
    <w:p w14:paraId="1D5DC9FE" w14:textId="321AE6F2" w:rsidR="006A55FF" w:rsidRDefault="006A55FF"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6A55FF" w14:paraId="342BA1A8" w14:textId="77777777" w:rsidTr="006A55FF">
        <w:tc>
          <w:tcPr>
            <w:tcW w:w="10790" w:type="dxa"/>
          </w:tcPr>
          <w:p w14:paraId="1A72F7E7" w14:textId="77777777" w:rsidR="006A55FF" w:rsidRDefault="006A55FF" w:rsidP="006A55FF">
            <w:pPr>
              <w:rPr>
                <w:rFonts w:asciiTheme="minorHAnsi" w:hAnsiTheme="minorHAnsi" w:cstheme="minorHAnsi"/>
                <w:b/>
                <w:sz w:val="22"/>
                <w:szCs w:val="22"/>
              </w:rPr>
            </w:pPr>
            <w:r>
              <w:rPr>
                <w:rFonts w:asciiTheme="minorHAnsi" w:hAnsiTheme="minorHAnsi" w:cstheme="minorHAnsi"/>
                <w:b/>
                <w:sz w:val="22"/>
                <w:szCs w:val="22"/>
              </w:rPr>
              <w:t>POSTED JUNE 2022</w:t>
            </w:r>
          </w:p>
          <w:p w14:paraId="6EA0D3FB" w14:textId="77777777" w:rsidR="006A55FF" w:rsidRPr="006A55FF" w:rsidRDefault="006A55FF" w:rsidP="006A55FF">
            <w:pPr>
              <w:rPr>
                <w:rFonts w:asciiTheme="minorHAnsi" w:hAnsiTheme="minorHAnsi" w:cstheme="minorHAnsi"/>
                <w:b/>
                <w:sz w:val="22"/>
                <w:szCs w:val="22"/>
              </w:rPr>
            </w:pPr>
          </w:p>
          <w:p w14:paraId="59BC24D4" w14:textId="77777777" w:rsidR="006A55FF" w:rsidRPr="006A55FF" w:rsidRDefault="006A55FF" w:rsidP="006A55FF">
            <w:pPr>
              <w:pStyle w:val="Heading1"/>
              <w:ind w:right="988"/>
              <w:rPr>
                <w:rFonts w:asciiTheme="minorHAnsi" w:hAnsiTheme="minorHAnsi" w:cstheme="minorHAnsi"/>
                <w:sz w:val="22"/>
                <w:szCs w:val="22"/>
              </w:rPr>
            </w:pPr>
            <w:r w:rsidRPr="006A55FF">
              <w:rPr>
                <w:rFonts w:asciiTheme="minorHAnsi" w:hAnsiTheme="minorHAnsi" w:cstheme="minorHAnsi"/>
                <w:sz w:val="22"/>
                <w:szCs w:val="22"/>
              </w:rPr>
              <w:t>Summary of Group Meeting 1:</w:t>
            </w:r>
          </w:p>
          <w:p w14:paraId="21DDBC99" w14:textId="77777777" w:rsidR="006A55FF" w:rsidRPr="006A55FF" w:rsidRDefault="006A55FF" w:rsidP="006A55FF">
            <w:pPr>
              <w:pStyle w:val="BodyText"/>
              <w:widowControl w:val="0"/>
              <w:numPr>
                <w:ilvl w:val="0"/>
                <w:numId w:val="38"/>
              </w:numPr>
              <w:autoSpaceDE w:val="0"/>
              <w:autoSpaceDN w:val="0"/>
              <w:spacing w:after="0"/>
              <w:rPr>
                <w:rFonts w:asciiTheme="minorHAnsi" w:hAnsiTheme="minorHAnsi" w:cstheme="minorHAnsi"/>
                <w:sz w:val="22"/>
                <w:szCs w:val="22"/>
              </w:rPr>
            </w:pPr>
            <w:r w:rsidRPr="006A55FF">
              <w:rPr>
                <w:rFonts w:asciiTheme="minorHAnsi" w:hAnsiTheme="minorHAnsi" w:cstheme="minorHAnsi"/>
                <w:sz w:val="22"/>
                <w:szCs w:val="22"/>
              </w:rPr>
              <w:t>September 29</w:t>
            </w:r>
            <w:r w:rsidRPr="006A55FF">
              <w:rPr>
                <w:rFonts w:asciiTheme="minorHAnsi" w:hAnsiTheme="minorHAnsi" w:cstheme="minorHAnsi"/>
                <w:sz w:val="22"/>
                <w:szCs w:val="22"/>
                <w:vertAlign w:val="superscript"/>
              </w:rPr>
              <w:t>th</w:t>
            </w:r>
            <w:r w:rsidRPr="006A55FF">
              <w:rPr>
                <w:rFonts w:asciiTheme="minorHAnsi" w:hAnsiTheme="minorHAnsi" w:cstheme="minorHAnsi"/>
                <w:sz w:val="22"/>
                <w:szCs w:val="22"/>
              </w:rPr>
              <w:t>, 2021</w:t>
            </w:r>
          </w:p>
          <w:p w14:paraId="5298FC6B" w14:textId="77777777" w:rsidR="006A55FF" w:rsidRPr="006A55FF" w:rsidRDefault="006A55FF" w:rsidP="006A55FF">
            <w:pPr>
              <w:pStyle w:val="BodyText"/>
              <w:widowControl w:val="0"/>
              <w:numPr>
                <w:ilvl w:val="0"/>
                <w:numId w:val="38"/>
              </w:numPr>
              <w:autoSpaceDE w:val="0"/>
              <w:autoSpaceDN w:val="0"/>
              <w:spacing w:after="0"/>
              <w:rPr>
                <w:rFonts w:asciiTheme="minorHAnsi" w:hAnsiTheme="minorHAnsi" w:cstheme="minorHAnsi"/>
                <w:sz w:val="22"/>
                <w:szCs w:val="22"/>
              </w:rPr>
            </w:pPr>
            <w:r w:rsidRPr="006A55FF">
              <w:rPr>
                <w:rFonts w:asciiTheme="minorHAnsi" w:hAnsiTheme="minorHAnsi" w:cstheme="minorHAnsi"/>
                <w:sz w:val="22"/>
                <w:szCs w:val="22"/>
              </w:rPr>
              <w:t xml:space="preserve">Discussed opportunities for engagement in other societies as experts, particularly for presentations/lectures.  We discussed ongoing projects, including scope of practice, blood utilization (collaboration with Blood Management subcommittee), survey (collaboration with ERATS subcommittee) and pain management (opioid working group) projects.  We brainstormed for education outreach, including web-based platform (SCA website) and partnering with ERATS subcommittee for education specific content.  </w:t>
            </w:r>
          </w:p>
          <w:p w14:paraId="52186F9C" w14:textId="77777777" w:rsidR="006A55FF" w:rsidRPr="006A55FF" w:rsidRDefault="006A55FF" w:rsidP="006A55FF">
            <w:pPr>
              <w:spacing w:before="6"/>
              <w:rPr>
                <w:rFonts w:asciiTheme="minorHAnsi" w:hAnsiTheme="minorHAnsi" w:cstheme="minorHAnsi"/>
                <w:sz w:val="22"/>
                <w:szCs w:val="22"/>
              </w:rPr>
            </w:pPr>
          </w:p>
          <w:p w14:paraId="0E7E8C3E" w14:textId="77777777" w:rsidR="006A55FF" w:rsidRPr="006A55FF" w:rsidRDefault="006A55FF" w:rsidP="006A55FF">
            <w:pPr>
              <w:pStyle w:val="Heading1"/>
              <w:ind w:right="988"/>
              <w:rPr>
                <w:rFonts w:asciiTheme="minorHAnsi" w:hAnsiTheme="minorHAnsi" w:cstheme="minorHAnsi"/>
                <w:sz w:val="22"/>
                <w:szCs w:val="22"/>
              </w:rPr>
            </w:pPr>
            <w:r w:rsidRPr="006A55FF">
              <w:rPr>
                <w:rFonts w:asciiTheme="minorHAnsi" w:hAnsiTheme="minorHAnsi" w:cstheme="minorHAnsi"/>
                <w:sz w:val="22"/>
                <w:szCs w:val="22"/>
              </w:rPr>
              <w:t>Summary of Group Meeting 2:</w:t>
            </w:r>
          </w:p>
          <w:p w14:paraId="27D6CE76" w14:textId="77777777" w:rsidR="006A55FF" w:rsidRPr="006A55FF" w:rsidRDefault="006A55FF" w:rsidP="006A55FF">
            <w:pPr>
              <w:pStyle w:val="BodyText"/>
              <w:widowControl w:val="0"/>
              <w:numPr>
                <w:ilvl w:val="0"/>
                <w:numId w:val="38"/>
              </w:numPr>
              <w:autoSpaceDE w:val="0"/>
              <w:autoSpaceDN w:val="0"/>
              <w:spacing w:after="0"/>
              <w:rPr>
                <w:rFonts w:asciiTheme="minorHAnsi" w:hAnsiTheme="minorHAnsi" w:cstheme="minorHAnsi"/>
                <w:sz w:val="22"/>
                <w:szCs w:val="22"/>
              </w:rPr>
            </w:pPr>
            <w:r w:rsidRPr="006A55FF">
              <w:rPr>
                <w:rFonts w:asciiTheme="minorHAnsi" w:hAnsiTheme="minorHAnsi" w:cstheme="minorHAnsi"/>
                <w:sz w:val="22"/>
                <w:szCs w:val="22"/>
              </w:rPr>
              <w:t>March 16</w:t>
            </w:r>
            <w:r w:rsidRPr="006A55FF">
              <w:rPr>
                <w:rFonts w:asciiTheme="minorHAnsi" w:hAnsiTheme="minorHAnsi" w:cstheme="minorHAnsi"/>
                <w:sz w:val="22"/>
                <w:szCs w:val="22"/>
                <w:vertAlign w:val="superscript"/>
              </w:rPr>
              <w:t>th</w:t>
            </w:r>
            <w:r w:rsidRPr="006A55FF">
              <w:rPr>
                <w:rFonts w:asciiTheme="minorHAnsi" w:hAnsiTheme="minorHAnsi" w:cstheme="minorHAnsi"/>
                <w:sz w:val="22"/>
                <w:szCs w:val="22"/>
              </w:rPr>
              <w:t>, 2022</w:t>
            </w:r>
          </w:p>
          <w:p w14:paraId="76BB5796" w14:textId="77777777" w:rsidR="006A55FF" w:rsidRPr="006A55FF" w:rsidRDefault="006A55FF" w:rsidP="006A55FF">
            <w:pPr>
              <w:pStyle w:val="BodyText"/>
              <w:widowControl w:val="0"/>
              <w:numPr>
                <w:ilvl w:val="0"/>
                <w:numId w:val="38"/>
              </w:numPr>
              <w:autoSpaceDE w:val="0"/>
              <w:autoSpaceDN w:val="0"/>
              <w:spacing w:after="0"/>
              <w:rPr>
                <w:rFonts w:asciiTheme="minorHAnsi" w:hAnsiTheme="minorHAnsi" w:cstheme="minorHAnsi"/>
                <w:sz w:val="22"/>
                <w:szCs w:val="22"/>
              </w:rPr>
            </w:pPr>
            <w:r w:rsidRPr="006A55FF">
              <w:rPr>
                <w:rFonts w:asciiTheme="minorHAnsi" w:hAnsiTheme="minorHAnsi" w:cstheme="minorHAnsi"/>
                <w:sz w:val="22"/>
                <w:szCs w:val="22"/>
              </w:rPr>
              <w:t xml:space="preserve">Discussed survey, a joint collaboration with ERATS working group.  Emily Teeter was in attendance, as was Wanda Popescu, to reiterate the join work.  Provided updates re: ongoing projects.  Discussed educational content at length.  For remainder of discussion, please see attached minutes. </w:t>
            </w:r>
          </w:p>
          <w:p w14:paraId="0C1C03B7" w14:textId="77777777" w:rsidR="006A55FF" w:rsidRPr="006A55FF" w:rsidRDefault="006A55FF" w:rsidP="006A55FF">
            <w:pPr>
              <w:rPr>
                <w:rFonts w:asciiTheme="minorHAnsi" w:hAnsiTheme="minorHAnsi" w:cstheme="minorHAnsi"/>
                <w:sz w:val="22"/>
                <w:szCs w:val="22"/>
              </w:rPr>
            </w:pPr>
          </w:p>
          <w:p w14:paraId="29C73E73" w14:textId="77777777" w:rsidR="006A55FF" w:rsidRPr="006A55FF" w:rsidRDefault="006A55FF" w:rsidP="006A55FF">
            <w:pPr>
              <w:pStyle w:val="Heading1"/>
              <w:ind w:right="1148"/>
              <w:rPr>
                <w:rFonts w:asciiTheme="minorHAnsi" w:hAnsiTheme="minorHAnsi" w:cstheme="minorHAnsi"/>
                <w:sz w:val="22"/>
                <w:szCs w:val="22"/>
              </w:rPr>
            </w:pPr>
            <w:r w:rsidRPr="006A55FF">
              <w:rPr>
                <w:rFonts w:asciiTheme="minorHAnsi" w:hAnsiTheme="minorHAnsi" w:cstheme="minorHAnsi"/>
                <w:sz w:val="22"/>
                <w:szCs w:val="22"/>
              </w:rPr>
              <w:lastRenderedPageBreak/>
              <w:t>COLLABORATION</w:t>
            </w:r>
          </w:p>
          <w:p w14:paraId="5BB399BE" w14:textId="77777777" w:rsidR="006A55FF" w:rsidRPr="006A55FF" w:rsidRDefault="006A55FF" w:rsidP="006A55FF">
            <w:pPr>
              <w:pStyle w:val="ListParagraph"/>
              <w:numPr>
                <w:ilvl w:val="0"/>
                <w:numId w:val="39"/>
              </w:numPr>
              <w:contextualSpacing w:val="0"/>
              <w:rPr>
                <w:rFonts w:asciiTheme="minorHAnsi" w:hAnsiTheme="minorHAnsi" w:cstheme="minorHAnsi"/>
                <w:sz w:val="22"/>
                <w:szCs w:val="22"/>
              </w:rPr>
            </w:pPr>
            <w:r w:rsidRPr="006A55FF">
              <w:rPr>
                <w:rFonts w:asciiTheme="minorHAnsi" w:hAnsiTheme="minorHAnsi" w:cstheme="minorHAnsi"/>
                <w:color w:val="000000"/>
                <w:sz w:val="22"/>
                <w:szCs w:val="22"/>
              </w:rPr>
              <w:t xml:space="preserve">Collaboration between the Blood Conservation Subcommittee to develop/publish a practice advisory on preoperative anemia optimization for cardiac surgery (discussed further in Future Projects section). </w:t>
            </w:r>
          </w:p>
          <w:p w14:paraId="141DF14E" w14:textId="77777777" w:rsidR="006A55FF" w:rsidRPr="006A55FF" w:rsidRDefault="006A55FF" w:rsidP="006A55FF">
            <w:pPr>
              <w:rPr>
                <w:rFonts w:asciiTheme="minorHAnsi" w:hAnsiTheme="minorHAnsi" w:cstheme="minorHAnsi"/>
                <w:sz w:val="22"/>
                <w:szCs w:val="22"/>
              </w:rPr>
            </w:pPr>
          </w:p>
          <w:p w14:paraId="5BBF0AA9" w14:textId="77777777" w:rsidR="006A55FF" w:rsidRPr="006A55FF" w:rsidRDefault="006A55FF" w:rsidP="006A55FF">
            <w:pPr>
              <w:pStyle w:val="ListParagraph"/>
              <w:widowControl w:val="0"/>
              <w:numPr>
                <w:ilvl w:val="0"/>
                <w:numId w:val="39"/>
              </w:numPr>
              <w:autoSpaceDE w:val="0"/>
              <w:autoSpaceDN w:val="0"/>
              <w:contextualSpacing w:val="0"/>
              <w:rPr>
                <w:rFonts w:asciiTheme="minorHAnsi" w:hAnsiTheme="minorHAnsi" w:cstheme="minorHAnsi"/>
                <w:sz w:val="22"/>
                <w:szCs w:val="22"/>
              </w:rPr>
            </w:pPr>
            <w:r w:rsidRPr="006A55FF">
              <w:rPr>
                <w:rFonts w:asciiTheme="minorHAnsi" w:hAnsiTheme="minorHAnsi" w:cstheme="minorHAnsi"/>
                <w:sz w:val="22"/>
                <w:szCs w:val="22"/>
              </w:rPr>
              <w:t xml:space="preserve">Collaboration ERACS and ERATS Subcommittees to develop a survey for the SCA and ASA membership to determine current practice and general understanding of key ERAS components. </w:t>
            </w:r>
          </w:p>
          <w:p w14:paraId="62CED76F" w14:textId="479D0A4C" w:rsidR="006A55FF" w:rsidRDefault="006A55FF" w:rsidP="006A55FF">
            <w:pPr>
              <w:rPr>
                <w:rFonts w:asciiTheme="minorHAnsi" w:hAnsiTheme="minorHAnsi" w:cstheme="minorHAnsi"/>
                <w:b/>
                <w:sz w:val="22"/>
                <w:szCs w:val="22"/>
              </w:rPr>
            </w:pPr>
          </w:p>
        </w:tc>
      </w:tr>
    </w:tbl>
    <w:p w14:paraId="4D1AAB4E" w14:textId="77777777" w:rsidR="006A55FF" w:rsidRDefault="006A55FF" w:rsidP="009C315B">
      <w:pPr>
        <w:jc w:val="center"/>
        <w:rPr>
          <w:rFonts w:asciiTheme="minorHAnsi" w:hAnsiTheme="minorHAnsi" w:cstheme="minorHAnsi"/>
          <w:b/>
          <w:sz w:val="22"/>
          <w:szCs w:val="22"/>
        </w:rPr>
      </w:pPr>
    </w:p>
    <w:p w14:paraId="62C3856D" w14:textId="01E29100" w:rsidR="00C0067A" w:rsidRDefault="00C0067A"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C0067A" w14:paraId="1406EB5E" w14:textId="77777777" w:rsidTr="00C0067A">
        <w:tc>
          <w:tcPr>
            <w:tcW w:w="10790" w:type="dxa"/>
          </w:tcPr>
          <w:p w14:paraId="6AF340B4" w14:textId="77777777" w:rsidR="00C0067A" w:rsidRPr="002A22AF" w:rsidRDefault="00C0067A" w:rsidP="00C0067A">
            <w:pPr>
              <w:rPr>
                <w:rFonts w:asciiTheme="minorHAnsi" w:hAnsiTheme="minorHAnsi" w:cstheme="minorHAnsi"/>
                <w:b/>
                <w:sz w:val="22"/>
                <w:szCs w:val="22"/>
              </w:rPr>
            </w:pPr>
            <w:r w:rsidRPr="002A22AF">
              <w:rPr>
                <w:rFonts w:asciiTheme="minorHAnsi" w:hAnsiTheme="minorHAnsi" w:cstheme="minorHAnsi"/>
                <w:b/>
                <w:sz w:val="22"/>
                <w:szCs w:val="22"/>
              </w:rPr>
              <w:t>POSTED OCTOBER 2021</w:t>
            </w:r>
          </w:p>
          <w:p w14:paraId="34E54486" w14:textId="77777777" w:rsidR="00C0067A" w:rsidRPr="002A22AF" w:rsidRDefault="00C0067A" w:rsidP="00C0067A">
            <w:pPr>
              <w:rPr>
                <w:rFonts w:asciiTheme="minorHAnsi" w:hAnsiTheme="minorHAnsi" w:cstheme="minorHAnsi"/>
                <w:b/>
                <w:sz w:val="22"/>
                <w:szCs w:val="22"/>
              </w:rPr>
            </w:pPr>
          </w:p>
          <w:p w14:paraId="2C9F90B4" w14:textId="60A4B78B" w:rsidR="00C0067A" w:rsidRPr="002A22AF" w:rsidRDefault="00C0067A" w:rsidP="00C0067A">
            <w:pPr>
              <w:pStyle w:val="Heading1"/>
              <w:ind w:right="988"/>
              <w:rPr>
                <w:rFonts w:asciiTheme="minorHAnsi" w:hAnsiTheme="minorHAnsi" w:cstheme="minorHAnsi"/>
                <w:sz w:val="22"/>
                <w:szCs w:val="22"/>
              </w:rPr>
            </w:pPr>
            <w:r w:rsidRPr="002A22AF">
              <w:rPr>
                <w:rFonts w:asciiTheme="minorHAnsi" w:hAnsiTheme="minorHAnsi" w:cstheme="minorHAnsi"/>
                <w:sz w:val="22"/>
                <w:szCs w:val="22"/>
              </w:rPr>
              <w:t>Summary of Group Meeting 1: January 12</w:t>
            </w:r>
            <w:r w:rsidRPr="002A22AF">
              <w:rPr>
                <w:rFonts w:asciiTheme="minorHAnsi" w:hAnsiTheme="minorHAnsi" w:cstheme="minorHAnsi"/>
                <w:sz w:val="22"/>
                <w:szCs w:val="22"/>
                <w:vertAlign w:val="superscript"/>
              </w:rPr>
              <w:t>th</w:t>
            </w:r>
            <w:r w:rsidRPr="002A22AF">
              <w:rPr>
                <w:rFonts w:asciiTheme="minorHAnsi" w:hAnsiTheme="minorHAnsi" w:cstheme="minorHAnsi"/>
                <w:sz w:val="22"/>
                <w:szCs w:val="22"/>
              </w:rPr>
              <w:t>, 2021</w:t>
            </w:r>
          </w:p>
          <w:p w14:paraId="007F2542" w14:textId="77777777" w:rsidR="00C0067A" w:rsidRPr="002A22AF" w:rsidRDefault="00C0067A" w:rsidP="00C0067A">
            <w:pPr>
              <w:pStyle w:val="BodyText"/>
              <w:widowControl w:val="0"/>
              <w:numPr>
                <w:ilvl w:val="0"/>
                <w:numId w:val="38"/>
              </w:numPr>
              <w:autoSpaceDE w:val="0"/>
              <w:autoSpaceDN w:val="0"/>
              <w:spacing w:after="0"/>
              <w:rPr>
                <w:rFonts w:asciiTheme="minorHAnsi" w:hAnsiTheme="minorHAnsi" w:cstheme="minorHAnsi"/>
                <w:sz w:val="22"/>
                <w:szCs w:val="22"/>
              </w:rPr>
            </w:pPr>
            <w:r w:rsidRPr="002A22AF">
              <w:rPr>
                <w:rFonts w:asciiTheme="minorHAnsi" w:hAnsiTheme="minorHAnsi" w:cstheme="minorHAnsi"/>
                <w:sz w:val="22"/>
                <w:szCs w:val="22"/>
              </w:rPr>
              <w:t xml:space="preserve">Members in Attendance: </w:t>
            </w:r>
            <w:r w:rsidRPr="002A22AF">
              <w:rPr>
                <w:rFonts w:asciiTheme="minorHAnsi" w:hAnsiTheme="minorHAnsi" w:cstheme="minorHAnsi"/>
                <w:color w:val="000000"/>
                <w:sz w:val="22"/>
                <w:szCs w:val="22"/>
              </w:rPr>
              <w:t>Michael Grant - Chair, Alexander Gregory – Vice Chair, Hilary Grocott, Heather Hayanga, Stephanie Ibekwe, Srdjan Jelacic, Jerrold Levy, Darian Rice, Andrew Shaw</w:t>
            </w:r>
          </w:p>
          <w:p w14:paraId="281BF040" w14:textId="77777777" w:rsidR="00C0067A" w:rsidRPr="002A22AF" w:rsidRDefault="00C0067A" w:rsidP="00C0067A">
            <w:pPr>
              <w:pStyle w:val="ListParagraph"/>
              <w:widowControl w:val="0"/>
              <w:numPr>
                <w:ilvl w:val="2"/>
                <w:numId w:val="37"/>
              </w:numPr>
              <w:autoSpaceDE w:val="0"/>
              <w:autoSpaceDN w:val="0"/>
              <w:spacing w:line="294" w:lineRule="exact"/>
              <w:contextualSpacing w:val="0"/>
              <w:rPr>
                <w:rFonts w:asciiTheme="minorHAnsi" w:hAnsiTheme="minorHAnsi" w:cstheme="minorHAnsi"/>
                <w:sz w:val="22"/>
                <w:szCs w:val="22"/>
              </w:rPr>
            </w:pPr>
            <w:r w:rsidRPr="002A22AF">
              <w:rPr>
                <w:rFonts w:asciiTheme="minorHAnsi" w:hAnsiTheme="minorHAnsi" w:cstheme="minorHAnsi"/>
                <w:sz w:val="22"/>
                <w:szCs w:val="22"/>
              </w:rPr>
              <w:t>Action1: Identify two working group projects (SCA Survey &amp; Scope of Practice Document; described further in the Future Projects section) and divide up, meet separately in small groups with small group leaders defined, and work over the course the coming year on deliverable.</w:t>
            </w:r>
          </w:p>
          <w:p w14:paraId="52DC84BA" w14:textId="77777777" w:rsidR="00C0067A" w:rsidRPr="002A22AF" w:rsidRDefault="00C0067A" w:rsidP="00C0067A">
            <w:pPr>
              <w:pStyle w:val="ListParagraph"/>
              <w:widowControl w:val="0"/>
              <w:numPr>
                <w:ilvl w:val="2"/>
                <w:numId w:val="37"/>
              </w:numPr>
              <w:tabs>
                <w:tab w:val="left" w:pos="1839"/>
                <w:tab w:val="left" w:pos="1840"/>
              </w:tabs>
              <w:autoSpaceDE w:val="0"/>
              <w:autoSpaceDN w:val="0"/>
              <w:spacing w:before="1"/>
              <w:contextualSpacing w:val="0"/>
              <w:rPr>
                <w:rFonts w:asciiTheme="minorHAnsi" w:hAnsiTheme="minorHAnsi" w:cstheme="minorHAnsi"/>
                <w:sz w:val="22"/>
                <w:szCs w:val="22"/>
              </w:rPr>
            </w:pPr>
            <w:r w:rsidRPr="002A22AF">
              <w:rPr>
                <w:rFonts w:asciiTheme="minorHAnsi" w:hAnsiTheme="minorHAnsi" w:cstheme="minorHAnsi"/>
                <w:sz w:val="22"/>
                <w:szCs w:val="22"/>
              </w:rPr>
              <w:t>Action</w:t>
            </w:r>
            <w:r w:rsidRPr="002A22AF">
              <w:rPr>
                <w:rFonts w:asciiTheme="minorHAnsi" w:hAnsiTheme="minorHAnsi" w:cstheme="minorHAnsi"/>
                <w:spacing w:val="-1"/>
                <w:sz w:val="22"/>
                <w:szCs w:val="22"/>
              </w:rPr>
              <w:t xml:space="preserve"> </w:t>
            </w:r>
            <w:r w:rsidRPr="002A22AF">
              <w:rPr>
                <w:rFonts w:asciiTheme="minorHAnsi" w:hAnsiTheme="minorHAnsi" w:cstheme="minorHAnsi"/>
                <w:sz w:val="22"/>
                <w:szCs w:val="22"/>
              </w:rPr>
              <w:t>2: Identify a subset of this working group to collaborate with the Blood Conservation Subcommittee to develop a formal set of guidelines re: preoperative anemia.</w:t>
            </w:r>
          </w:p>
          <w:p w14:paraId="70DCC1F9" w14:textId="77777777" w:rsidR="00C0067A" w:rsidRPr="002A22AF" w:rsidRDefault="00C0067A" w:rsidP="00C0067A">
            <w:pPr>
              <w:spacing w:before="6"/>
              <w:rPr>
                <w:rFonts w:asciiTheme="minorHAnsi" w:hAnsiTheme="minorHAnsi" w:cstheme="minorHAnsi"/>
                <w:sz w:val="22"/>
                <w:szCs w:val="22"/>
              </w:rPr>
            </w:pPr>
          </w:p>
          <w:p w14:paraId="5DB8311B" w14:textId="342265EB" w:rsidR="00C0067A" w:rsidRPr="002A22AF" w:rsidRDefault="00C0067A" w:rsidP="00C0067A">
            <w:pPr>
              <w:pStyle w:val="Heading1"/>
              <w:ind w:right="988"/>
              <w:rPr>
                <w:rFonts w:asciiTheme="minorHAnsi" w:hAnsiTheme="minorHAnsi" w:cstheme="minorHAnsi"/>
                <w:sz w:val="22"/>
                <w:szCs w:val="22"/>
              </w:rPr>
            </w:pPr>
            <w:r w:rsidRPr="002A22AF">
              <w:rPr>
                <w:rFonts w:asciiTheme="minorHAnsi" w:hAnsiTheme="minorHAnsi" w:cstheme="minorHAnsi"/>
                <w:sz w:val="22"/>
                <w:szCs w:val="22"/>
              </w:rPr>
              <w:t>Summary of Group Meeting 2: Date: June 9th, 2021</w:t>
            </w:r>
          </w:p>
          <w:p w14:paraId="7E40BAE3" w14:textId="77777777" w:rsidR="00C0067A" w:rsidRPr="002A22AF" w:rsidRDefault="00C0067A" w:rsidP="00C0067A">
            <w:pPr>
              <w:pStyle w:val="BodyText"/>
              <w:widowControl w:val="0"/>
              <w:numPr>
                <w:ilvl w:val="0"/>
                <w:numId w:val="38"/>
              </w:numPr>
              <w:autoSpaceDE w:val="0"/>
              <w:autoSpaceDN w:val="0"/>
              <w:spacing w:after="0"/>
              <w:rPr>
                <w:rFonts w:asciiTheme="minorHAnsi" w:hAnsiTheme="minorHAnsi" w:cstheme="minorHAnsi"/>
                <w:sz w:val="22"/>
                <w:szCs w:val="22"/>
              </w:rPr>
            </w:pPr>
            <w:r w:rsidRPr="002A22AF">
              <w:rPr>
                <w:rFonts w:asciiTheme="minorHAnsi" w:hAnsiTheme="minorHAnsi" w:cstheme="minorHAnsi"/>
                <w:sz w:val="22"/>
                <w:szCs w:val="22"/>
              </w:rPr>
              <w:t xml:space="preserve">Members in Attendance: </w:t>
            </w:r>
            <w:r w:rsidRPr="002A22AF">
              <w:rPr>
                <w:rFonts w:asciiTheme="minorHAnsi" w:hAnsiTheme="minorHAnsi" w:cstheme="minorHAnsi"/>
                <w:color w:val="000000"/>
                <w:sz w:val="22"/>
                <w:szCs w:val="22"/>
              </w:rPr>
              <w:t>Michael Grant - Chair, Alexander Gregory – Vice Chair, Hilary Grocott, Stephanie Ibekwe, Srdjan Jelacic, Jerrold Levy, Darian Rice, Andrew Shaw</w:t>
            </w:r>
          </w:p>
          <w:p w14:paraId="24A0DF2F" w14:textId="77777777" w:rsidR="00C0067A" w:rsidRPr="002A22AF" w:rsidRDefault="00C0067A" w:rsidP="00C0067A">
            <w:pPr>
              <w:pStyle w:val="ListParagraph"/>
              <w:widowControl w:val="0"/>
              <w:numPr>
                <w:ilvl w:val="2"/>
                <w:numId w:val="37"/>
              </w:numPr>
              <w:autoSpaceDE w:val="0"/>
              <w:autoSpaceDN w:val="0"/>
              <w:spacing w:line="294" w:lineRule="exact"/>
              <w:contextualSpacing w:val="0"/>
              <w:rPr>
                <w:rFonts w:asciiTheme="minorHAnsi" w:hAnsiTheme="minorHAnsi" w:cstheme="minorHAnsi"/>
                <w:sz w:val="22"/>
                <w:szCs w:val="22"/>
              </w:rPr>
            </w:pPr>
            <w:r w:rsidRPr="002A22AF">
              <w:rPr>
                <w:rFonts w:asciiTheme="minorHAnsi" w:hAnsiTheme="minorHAnsi" w:cstheme="minorHAnsi"/>
                <w:sz w:val="22"/>
                <w:szCs w:val="22"/>
              </w:rPr>
              <w:t xml:space="preserve">Introduction of New ERACS Working Group Members – request to provide areas of personal/professional expertise to establish repository of member-specific expertise.  Aides when considering invites for collaboration, presentations, etc. in future.  </w:t>
            </w:r>
          </w:p>
          <w:p w14:paraId="4A9EDF25" w14:textId="77777777" w:rsidR="00C0067A" w:rsidRPr="002A22AF" w:rsidRDefault="00C0067A" w:rsidP="00C0067A">
            <w:pPr>
              <w:pStyle w:val="ListParagraph"/>
              <w:widowControl w:val="0"/>
              <w:numPr>
                <w:ilvl w:val="2"/>
                <w:numId w:val="37"/>
              </w:numPr>
              <w:tabs>
                <w:tab w:val="left" w:pos="1839"/>
                <w:tab w:val="left" w:pos="1840"/>
              </w:tabs>
              <w:autoSpaceDE w:val="0"/>
              <w:autoSpaceDN w:val="0"/>
              <w:spacing w:before="1"/>
              <w:contextualSpacing w:val="0"/>
              <w:rPr>
                <w:rFonts w:asciiTheme="minorHAnsi" w:hAnsiTheme="minorHAnsi" w:cstheme="minorHAnsi"/>
                <w:sz w:val="22"/>
                <w:szCs w:val="22"/>
              </w:rPr>
            </w:pPr>
            <w:r w:rsidRPr="002A22AF">
              <w:rPr>
                <w:rFonts w:asciiTheme="minorHAnsi" w:hAnsiTheme="minorHAnsi" w:cstheme="minorHAnsi"/>
                <w:sz w:val="22"/>
                <w:szCs w:val="22"/>
              </w:rPr>
              <w:t>Discussion of committee re-alignment in SCA, provided outline of current organizational chart</w:t>
            </w:r>
          </w:p>
          <w:p w14:paraId="4BE37CCF" w14:textId="77777777" w:rsidR="00C0067A" w:rsidRPr="002A22AF" w:rsidRDefault="00C0067A" w:rsidP="00C0067A">
            <w:pPr>
              <w:pStyle w:val="ListParagraph"/>
              <w:widowControl w:val="0"/>
              <w:numPr>
                <w:ilvl w:val="2"/>
                <w:numId w:val="37"/>
              </w:numPr>
              <w:tabs>
                <w:tab w:val="left" w:pos="1839"/>
                <w:tab w:val="left" w:pos="1840"/>
              </w:tabs>
              <w:autoSpaceDE w:val="0"/>
              <w:autoSpaceDN w:val="0"/>
              <w:spacing w:before="1"/>
              <w:contextualSpacing w:val="0"/>
              <w:rPr>
                <w:rFonts w:asciiTheme="minorHAnsi" w:hAnsiTheme="minorHAnsi" w:cstheme="minorHAnsi"/>
                <w:sz w:val="22"/>
                <w:szCs w:val="22"/>
              </w:rPr>
            </w:pPr>
            <w:r w:rsidRPr="002A22AF">
              <w:rPr>
                <w:rFonts w:asciiTheme="minorHAnsi" w:hAnsiTheme="minorHAnsi" w:cstheme="minorHAnsi"/>
                <w:sz w:val="22"/>
                <w:szCs w:val="22"/>
              </w:rPr>
              <w:t xml:space="preserve">Updates from two group projects (SCA Survey &amp; Scope of Practice Documents), recruitment of new members to participate in these projects.  Each has met separately in focused fashion to move along their efforts. </w:t>
            </w:r>
          </w:p>
          <w:p w14:paraId="71380064" w14:textId="77777777" w:rsidR="00C0067A" w:rsidRPr="002A22AF" w:rsidRDefault="00C0067A" w:rsidP="00C0067A">
            <w:pPr>
              <w:pStyle w:val="ListParagraph"/>
              <w:widowControl w:val="0"/>
              <w:numPr>
                <w:ilvl w:val="2"/>
                <w:numId w:val="37"/>
              </w:numPr>
              <w:tabs>
                <w:tab w:val="left" w:pos="1839"/>
                <w:tab w:val="left" w:pos="1840"/>
              </w:tabs>
              <w:autoSpaceDE w:val="0"/>
              <w:autoSpaceDN w:val="0"/>
              <w:spacing w:before="1"/>
              <w:contextualSpacing w:val="0"/>
              <w:rPr>
                <w:rFonts w:asciiTheme="minorHAnsi" w:hAnsiTheme="minorHAnsi" w:cstheme="minorHAnsi"/>
                <w:sz w:val="22"/>
                <w:szCs w:val="22"/>
              </w:rPr>
            </w:pPr>
            <w:r w:rsidRPr="002A22AF">
              <w:rPr>
                <w:rFonts w:asciiTheme="minorHAnsi" w:hAnsiTheme="minorHAnsi" w:cstheme="minorHAnsi"/>
                <w:sz w:val="22"/>
                <w:szCs w:val="22"/>
              </w:rPr>
              <w:t xml:space="preserve">Discussion of working with SCA newsletter to develop an ERACS corner for relevant updates/highlight literature, etc.  More to come on this effort.  </w:t>
            </w:r>
          </w:p>
          <w:p w14:paraId="6211698B" w14:textId="77777777" w:rsidR="00C0067A" w:rsidRPr="002A22AF" w:rsidRDefault="00C0067A" w:rsidP="00C0067A">
            <w:pPr>
              <w:rPr>
                <w:rFonts w:asciiTheme="minorHAnsi" w:hAnsiTheme="minorHAnsi" w:cstheme="minorHAnsi"/>
                <w:b/>
                <w:sz w:val="22"/>
                <w:szCs w:val="22"/>
              </w:rPr>
            </w:pPr>
          </w:p>
          <w:p w14:paraId="715692E8" w14:textId="77777777" w:rsidR="00C0067A" w:rsidRPr="002A22AF" w:rsidRDefault="00C0067A" w:rsidP="00C0067A">
            <w:pPr>
              <w:pStyle w:val="Heading1"/>
              <w:ind w:right="1148"/>
              <w:rPr>
                <w:rFonts w:asciiTheme="minorHAnsi" w:hAnsiTheme="minorHAnsi" w:cstheme="minorHAnsi"/>
                <w:sz w:val="22"/>
                <w:szCs w:val="22"/>
              </w:rPr>
            </w:pPr>
            <w:r w:rsidRPr="002A22AF">
              <w:rPr>
                <w:rFonts w:asciiTheme="minorHAnsi" w:hAnsiTheme="minorHAnsi" w:cstheme="minorHAnsi"/>
                <w:sz w:val="22"/>
                <w:szCs w:val="22"/>
              </w:rPr>
              <w:t>COLLABORATION</w:t>
            </w:r>
          </w:p>
          <w:p w14:paraId="5EA4C2B0" w14:textId="6ACC3658" w:rsidR="00C0067A" w:rsidRPr="002A22AF" w:rsidRDefault="00C0067A" w:rsidP="00C0067A">
            <w:pPr>
              <w:pStyle w:val="ListParagraph"/>
              <w:ind w:left="759"/>
              <w:contextualSpacing w:val="0"/>
              <w:rPr>
                <w:rFonts w:asciiTheme="minorHAnsi" w:hAnsiTheme="minorHAnsi" w:cstheme="minorHAnsi"/>
                <w:color w:val="000000"/>
                <w:sz w:val="22"/>
                <w:szCs w:val="22"/>
              </w:rPr>
            </w:pPr>
            <w:r w:rsidRPr="002A22AF">
              <w:rPr>
                <w:rFonts w:asciiTheme="minorHAnsi" w:hAnsiTheme="minorHAnsi" w:cstheme="minorHAnsi"/>
                <w:color w:val="000000"/>
                <w:sz w:val="22"/>
                <w:szCs w:val="22"/>
              </w:rPr>
              <w:t xml:space="preserve">Collaboration between the Blood Conservation Subcommittee to develop/publish a practice advisory on preoperative anemia optimization for cardiac surgery (discussed further in Future Projects section). </w:t>
            </w:r>
          </w:p>
          <w:p w14:paraId="2B427A39" w14:textId="4E80674A" w:rsidR="00C0067A" w:rsidRPr="002A22AF" w:rsidRDefault="00C0067A" w:rsidP="00C0067A">
            <w:pPr>
              <w:pStyle w:val="ListParagraph"/>
              <w:ind w:left="0"/>
              <w:contextualSpacing w:val="0"/>
              <w:rPr>
                <w:rFonts w:asciiTheme="minorHAnsi" w:hAnsiTheme="minorHAnsi" w:cstheme="minorHAnsi"/>
                <w:sz w:val="22"/>
                <w:szCs w:val="22"/>
              </w:rPr>
            </w:pPr>
          </w:p>
          <w:p w14:paraId="4BFFAFB8" w14:textId="77777777" w:rsidR="00C0067A" w:rsidRPr="002A22AF" w:rsidRDefault="00C0067A" w:rsidP="002A22AF">
            <w:pPr>
              <w:spacing w:before="1"/>
              <w:rPr>
                <w:rFonts w:asciiTheme="minorHAnsi" w:hAnsiTheme="minorHAnsi" w:cstheme="minorHAnsi"/>
                <w:b/>
                <w:bCs/>
                <w:sz w:val="22"/>
                <w:szCs w:val="22"/>
              </w:rPr>
            </w:pPr>
            <w:r w:rsidRPr="002A22AF">
              <w:rPr>
                <w:rFonts w:asciiTheme="minorHAnsi" w:hAnsiTheme="minorHAnsi" w:cstheme="minorHAnsi"/>
                <w:b/>
                <w:bCs/>
                <w:sz w:val="22"/>
                <w:szCs w:val="22"/>
              </w:rPr>
              <w:t>FUTURE PROJECTS</w:t>
            </w:r>
          </w:p>
          <w:p w14:paraId="517EEED9"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b/>
                <w:bCs/>
                <w:color w:val="000000"/>
                <w:sz w:val="22"/>
                <w:szCs w:val="22"/>
                <w:bdr w:val="none" w:sz="0" w:space="0" w:color="auto" w:frame="1"/>
              </w:rPr>
              <w:t>Project 1: </w:t>
            </w:r>
            <w:r w:rsidRPr="002A22AF">
              <w:rPr>
                <w:rFonts w:asciiTheme="minorHAnsi" w:hAnsiTheme="minorHAnsi" w:cstheme="minorHAnsi"/>
                <w:i/>
                <w:iCs/>
                <w:color w:val="000000"/>
                <w:sz w:val="22"/>
                <w:szCs w:val="22"/>
                <w:bdr w:val="none" w:sz="0" w:space="0" w:color="auto" w:frame="1"/>
              </w:rPr>
              <w:t>SCA Enhanced Recovery Survey</w:t>
            </w:r>
          </w:p>
          <w:p w14:paraId="7C956967" w14:textId="23F4EE0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color w:val="000000"/>
                <w:sz w:val="22"/>
                <w:szCs w:val="22"/>
                <w:bdr w:val="none" w:sz="0" w:space="0" w:color="auto" w:frame="1"/>
              </w:rPr>
              <w:t xml:space="preserve">Using a prior template provided by those who have performed similar surveys in the past, we would like to design, construct and complete a survey of SCA membership to determine the current collective understanding of the definition, scope and impact of ERAS for cardiac surgery.  In addition, it will provide some guidance on future education, research and collaboration as it pertains to ERAS for cardiac surgery.  This is intended to be an IRB approved study with formal manuscript for publication.  </w:t>
            </w:r>
          </w:p>
          <w:p w14:paraId="0AF97E12"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color w:val="000000"/>
                <w:sz w:val="22"/>
                <w:szCs w:val="22"/>
                <w:bdr w:val="none" w:sz="0" w:space="0" w:color="auto" w:frame="1"/>
              </w:rPr>
              <w:t> </w:t>
            </w:r>
          </w:p>
          <w:p w14:paraId="20663083"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b/>
                <w:bCs/>
                <w:color w:val="000000"/>
                <w:sz w:val="22"/>
                <w:szCs w:val="22"/>
                <w:bdr w:val="none" w:sz="0" w:space="0" w:color="auto" w:frame="1"/>
              </w:rPr>
              <w:t>Project 2: </w:t>
            </w:r>
            <w:r w:rsidRPr="002A22AF">
              <w:rPr>
                <w:rFonts w:asciiTheme="minorHAnsi" w:hAnsiTheme="minorHAnsi" w:cstheme="minorHAnsi"/>
                <w:i/>
                <w:iCs/>
                <w:color w:val="000000"/>
                <w:sz w:val="22"/>
                <w:szCs w:val="22"/>
                <w:bdr w:val="none" w:sz="0" w:space="0" w:color="auto" w:frame="1"/>
              </w:rPr>
              <w:t>Preoperative Anemia Optimization</w:t>
            </w:r>
            <w:r w:rsidRPr="002A22AF">
              <w:rPr>
                <w:rFonts w:asciiTheme="minorHAnsi" w:hAnsiTheme="minorHAnsi" w:cstheme="minorHAnsi"/>
                <w:color w:val="000000"/>
                <w:sz w:val="22"/>
                <w:szCs w:val="22"/>
                <w:bdr w:val="none" w:sz="0" w:space="0" w:color="auto" w:frame="1"/>
              </w:rPr>
              <w:t> (co-sponsored by Blood Utilization Subcommittee)</w:t>
            </w:r>
          </w:p>
          <w:p w14:paraId="7808E173" w14:textId="1F81F696"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color w:val="000000"/>
                <w:sz w:val="22"/>
                <w:szCs w:val="22"/>
                <w:bdr w:val="none" w:sz="0" w:space="0" w:color="auto" w:frame="1"/>
              </w:rPr>
              <w:t>In collaboration with the Blood Utilization / Transfusion subcommittee, chaired by Jacob Raphael (also a member of the </w:t>
            </w:r>
            <w:r w:rsidRPr="002A22AF">
              <w:rPr>
                <w:rStyle w:val="mark16muil81x"/>
                <w:rFonts w:asciiTheme="minorHAnsi" w:hAnsiTheme="minorHAnsi" w:cstheme="minorHAnsi"/>
                <w:color w:val="000000"/>
                <w:sz w:val="22"/>
                <w:szCs w:val="22"/>
                <w:bdr w:val="none" w:sz="0" w:space="0" w:color="auto" w:frame="1"/>
              </w:rPr>
              <w:t>ERACS</w:t>
            </w:r>
            <w:r w:rsidRPr="002A22AF">
              <w:rPr>
                <w:rFonts w:asciiTheme="minorHAnsi" w:hAnsiTheme="minorHAnsi" w:cstheme="minorHAnsi"/>
                <w:color w:val="000000"/>
                <w:sz w:val="22"/>
                <w:szCs w:val="22"/>
                <w:bdr w:val="none" w:sz="0" w:space="0" w:color="auto" w:frame="1"/>
              </w:rPr>
              <w:t xml:space="preserve"> subcommittee), we hope to organize a consensus statement to provide guidance re: best practices for preoperative anemia optimization, including strategies, team building, infrastructure and more.  Recognition provided </w:t>
            </w:r>
            <w:r w:rsidRPr="002A22AF">
              <w:rPr>
                <w:rFonts w:asciiTheme="minorHAnsi" w:hAnsiTheme="minorHAnsi" w:cstheme="minorHAnsi"/>
                <w:color w:val="000000"/>
                <w:sz w:val="22"/>
                <w:szCs w:val="22"/>
                <w:bdr w:val="none" w:sz="0" w:space="0" w:color="auto" w:frame="1"/>
              </w:rPr>
              <w:lastRenderedPageBreak/>
              <w:t xml:space="preserve">to the fact that similar documents may exist or are pending from other societies/organizations, the scope of this document may be tailored slightly in scope.  </w:t>
            </w:r>
          </w:p>
          <w:p w14:paraId="07BE03D9"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color w:val="000000"/>
                <w:sz w:val="22"/>
                <w:szCs w:val="22"/>
                <w:bdr w:val="none" w:sz="0" w:space="0" w:color="auto" w:frame="1"/>
              </w:rPr>
              <w:t> </w:t>
            </w:r>
          </w:p>
          <w:p w14:paraId="4AF55318" w14:textId="57DDA7B1"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201F1E"/>
                <w:sz w:val="22"/>
                <w:szCs w:val="22"/>
              </w:rPr>
            </w:pPr>
            <w:r w:rsidRPr="002A22AF">
              <w:rPr>
                <w:rFonts w:asciiTheme="minorHAnsi" w:hAnsiTheme="minorHAnsi" w:cstheme="minorHAnsi"/>
                <w:b/>
                <w:bCs/>
                <w:color w:val="000000"/>
                <w:sz w:val="22"/>
                <w:szCs w:val="22"/>
                <w:bdr w:val="none" w:sz="0" w:space="0" w:color="auto" w:frame="1"/>
              </w:rPr>
              <w:t>Project 3: </w:t>
            </w:r>
            <w:r w:rsidRPr="002A22AF">
              <w:rPr>
                <w:rFonts w:asciiTheme="minorHAnsi" w:hAnsiTheme="minorHAnsi" w:cstheme="minorHAnsi"/>
                <w:i/>
                <w:iCs/>
                <w:color w:val="000000"/>
                <w:sz w:val="22"/>
                <w:szCs w:val="22"/>
                <w:bdr w:val="none" w:sz="0" w:space="0" w:color="auto" w:frame="1"/>
              </w:rPr>
              <w:t>Cardiac Anesthesiologist Scope of Practice in </w:t>
            </w:r>
            <w:r w:rsidRPr="002A22AF">
              <w:rPr>
                <w:rStyle w:val="mark16muil81x"/>
                <w:rFonts w:asciiTheme="minorHAnsi" w:hAnsiTheme="minorHAnsi" w:cstheme="minorHAnsi"/>
                <w:i/>
                <w:iCs/>
                <w:color w:val="000000"/>
                <w:sz w:val="22"/>
                <w:szCs w:val="22"/>
                <w:bdr w:val="none" w:sz="0" w:space="0" w:color="auto" w:frame="1"/>
              </w:rPr>
              <w:t>ERACS</w:t>
            </w:r>
            <w:r w:rsidRPr="002A22AF">
              <w:rPr>
                <w:rFonts w:asciiTheme="minorHAnsi" w:hAnsiTheme="minorHAnsi" w:cstheme="minorHAnsi"/>
                <w:i/>
                <w:iCs/>
                <w:color w:val="000000"/>
                <w:sz w:val="22"/>
                <w:szCs w:val="22"/>
                <w:bdr w:val="none" w:sz="0" w:space="0" w:color="auto" w:frame="1"/>
              </w:rPr>
              <w:t> </w:t>
            </w:r>
            <w:r w:rsidRPr="002A22AF">
              <w:rPr>
                <w:rFonts w:asciiTheme="minorHAnsi" w:hAnsiTheme="minorHAnsi" w:cstheme="minorHAnsi"/>
                <w:color w:val="000000"/>
                <w:sz w:val="22"/>
                <w:szCs w:val="22"/>
                <w:bdr w:val="none" w:sz="0" w:space="0" w:color="auto" w:frame="1"/>
              </w:rPr>
              <w:t> </w:t>
            </w:r>
          </w:p>
          <w:p w14:paraId="40819DE7"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2A22AF">
              <w:rPr>
                <w:rFonts w:asciiTheme="minorHAnsi" w:hAnsiTheme="minorHAnsi" w:cstheme="minorHAnsi"/>
                <w:color w:val="000000"/>
                <w:sz w:val="22"/>
                <w:szCs w:val="22"/>
                <w:bdr w:val="none" w:sz="0" w:space="0" w:color="auto" w:frame="1"/>
              </w:rPr>
              <w:t xml:space="preserve">This is a proposed early priority for the subcommittee.  The team would put together a statement regarding the expertise, skillset and scope necessary to successfully participate in an ERAS for cardiac surgical program.  Relevant topics include facile understanding of multimodal analgesia, transesophageal echo, point of care ultrasound, regional technique and more.  At end, although there would be primary authorship, the final document would ultimately be signed/approved by the entire subcommittee as part of a working group.  </w:t>
            </w:r>
          </w:p>
          <w:p w14:paraId="47938D1F"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0299AED0"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i/>
                <w:iCs/>
                <w:color w:val="000000"/>
                <w:sz w:val="22"/>
                <w:szCs w:val="22"/>
                <w:bdr w:val="none" w:sz="0" w:space="0" w:color="auto" w:frame="1"/>
              </w:rPr>
            </w:pPr>
            <w:r w:rsidRPr="002A22AF">
              <w:rPr>
                <w:rFonts w:asciiTheme="minorHAnsi" w:hAnsiTheme="minorHAnsi" w:cstheme="minorHAnsi"/>
                <w:b/>
                <w:bCs/>
                <w:color w:val="000000"/>
                <w:sz w:val="22"/>
                <w:szCs w:val="22"/>
                <w:bdr w:val="none" w:sz="0" w:space="0" w:color="auto" w:frame="1"/>
              </w:rPr>
              <w:t>Project 4:</w:t>
            </w:r>
            <w:r w:rsidRPr="002A22AF">
              <w:rPr>
                <w:rFonts w:asciiTheme="minorHAnsi" w:hAnsiTheme="minorHAnsi" w:cstheme="minorHAnsi"/>
                <w:color w:val="000000"/>
                <w:sz w:val="22"/>
                <w:szCs w:val="22"/>
                <w:bdr w:val="none" w:sz="0" w:space="0" w:color="auto" w:frame="1"/>
              </w:rPr>
              <w:t xml:space="preserve"> </w:t>
            </w:r>
            <w:r w:rsidRPr="002A22AF">
              <w:rPr>
                <w:rFonts w:asciiTheme="minorHAnsi" w:hAnsiTheme="minorHAnsi" w:cstheme="minorHAnsi"/>
                <w:i/>
                <w:iCs/>
                <w:color w:val="000000"/>
                <w:sz w:val="22"/>
                <w:szCs w:val="22"/>
                <w:bdr w:val="none" w:sz="0" w:space="0" w:color="auto" w:frame="1"/>
              </w:rPr>
              <w:t>SCA Newsletter ERACS Corner</w:t>
            </w:r>
          </w:p>
          <w:p w14:paraId="50BC00D9"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2A22AF">
              <w:rPr>
                <w:rFonts w:asciiTheme="minorHAnsi" w:hAnsiTheme="minorHAnsi" w:cstheme="minorHAnsi"/>
                <w:color w:val="000000"/>
                <w:sz w:val="22"/>
                <w:szCs w:val="22"/>
                <w:bdr w:val="none" w:sz="0" w:space="0" w:color="auto" w:frame="1"/>
              </w:rPr>
              <w:t xml:space="preserve">Work to develop a subsection of the SCA newsletter dedicated to a relevant ERACS topic or highlight new literature.  Plan to meet with the Newsletter Committee to introduce the idea. </w:t>
            </w:r>
          </w:p>
          <w:p w14:paraId="577961F7"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6B03877"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i/>
                <w:iCs/>
                <w:color w:val="000000"/>
                <w:sz w:val="22"/>
                <w:szCs w:val="22"/>
                <w:bdr w:val="none" w:sz="0" w:space="0" w:color="auto" w:frame="1"/>
              </w:rPr>
            </w:pPr>
            <w:r w:rsidRPr="002A22AF">
              <w:rPr>
                <w:rFonts w:asciiTheme="minorHAnsi" w:hAnsiTheme="minorHAnsi" w:cstheme="minorHAnsi"/>
                <w:b/>
                <w:bCs/>
                <w:color w:val="000000"/>
                <w:sz w:val="22"/>
                <w:szCs w:val="22"/>
                <w:bdr w:val="none" w:sz="0" w:space="0" w:color="auto" w:frame="1"/>
              </w:rPr>
              <w:t>Project 5:</w:t>
            </w:r>
            <w:r w:rsidRPr="002A22AF">
              <w:rPr>
                <w:rFonts w:asciiTheme="minorHAnsi" w:hAnsiTheme="minorHAnsi" w:cstheme="minorHAnsi"/>
                <w:color w:val="000000"/>
                <w:sz w:val="22"/>
                <w:szCs w:val="22"/>
                <w:bdr w:val="none" w:sz="0" w:space="0" w:color="auto" w:frame="1"/>
              </w:rPr>
              <w:t xml:space="preserve"> </w:t>
            </w:r>
            <w:r w:rsidRPr="002A22AF">
              <w:rPr>
                <w:rFonts w:asciiTheme="minorHAnsi" w:hAnsiTheme="minorHAnsi" w:cstheme="minorHAnsi"/>
                <w:i/>
                <w:iCs/>
                <w:color w:val="000000"/>
                <w:sz w:val="22"/>
                <w:szCs w:val="22"/>
                <w:bdr w:val="none" w:sz="0" w:space="0" w:color="auto" w:frame="1"/>
              </w:rPr>
              <w:t>5x5 Webinar Series</w:t>
            </w:r>
          </w:p>
          <w:p w14:paraId="06643DE3" w14:textId="77777777" w:rsidR="00C0067A" w:rsidRPr="002A22AF" w:rsidRDefault="00C0067A" w:rsidP="00C0067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2A22AF">
              <w:rPr>
                <w:rFonts w:asciiTheme="minorHAnsi" w:hAnsiTheme="minorHAnsi" w:cstheme="minorHAnsi"/>
                <w:color w:val="000000"/>
                <w:sz w:val="22"/>
                <w:szCs w:val="22"/>
                <w:bdr w:val="none" w:sz="0" w:space="0" w:color="auto" w:frame="1"/>
              </w:rPr>
              <w:t xml:space="preserve">In order to enhance education for SCA and provide content for the website, outline plan to develop a 5x5 (5 slides in 5 minutes) series on relevant topics of interest to the clinician.  Modelled off the 8x8 series offered by the STS – truncated series to be optimal for the everyday provider.  Will plan to solicit formal ideas/sign up for presentations at subsequent meetings.   </w:t>
            </w:r>
          </w:p>
          <w:p w14:paraId="5532AC40" w14:textId="510AEDB6" w:rsidR="00C0067A" w:rsidRDefault="00C0067A" w:rsidP="00C0067A">
            <w:pPr>
              <w:rPr>
                <w:rFonts w:asciiTheme="minorHAnsi" w:hAnsiTheme="minorHAnsi" w:cstheme="minorHAnsi"/>
                <w:b/>
                <w:sz w:val="22"/>
                <w:szCs w:val="22"/>
              </w:rPr>
            </w:pPr>
          </w:p>
        </w:tc>
      </w:tr>
    </w:tbl>
    <w:p w14:paraId="6BE15DC7" w14:textId="77777777" w:rsidR="00C0067A" w:rsidRDefault="00C0067A" w:rsidP="00C0067A">
      <w:pPr>
        <w:rPr>
          <w:rFonts w:asciiTheme="minorHAnsi" w:hAnsiTheme="minorHAnsi" w:cstheme="minorHAnsi"/>
          <w:b/>
          <w:sz w:val="22"/>
          <w:szCs w:val="22"/>
        </w:rPr>
      </w:pPr>
    </w:p>
    <w:p w14:paraId="5CA57238" w14:textId="64922B7F" w:rsidR="008D7E10" w:rsidRDefault="008D7E10" w:rsidP="008D7E10">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8D7E10" w14:paraId="6B112D73" w14:textId="77777777" w:rsidTr="008D7E10">
        <w:tc>
          <w:tcPr>
            <w:tcW w:w="10790" w:type="dxa"/>
          </w:tcPr>
          <w:p w14:paraId="0FE0B080" w14:textId="77777777" w:rsidR="008D7E10" w:rsidRDefault="008D7E10" w:rsidP="008D7E10">
            <w:pPr>
              <w:rPr>
                <w:rFonts w:asciiTheme="minorHAnsi" w:hAnsiTheme="minorHAnsi" w:cstheme="minorHAnsi"/>
                <w:b/>
                <w:sz w:val="22"/>
                <w:szCs w:val="22"/>
              </w:rPr>
            </w:pPr>
            <w:r>
              <w:rPr>
                <w:rFonts w:asciiTheme="minorHAnsi" w:hAnsiTheme="minorHAnsi" w:cstheme="minorHAnsi"/>
                <w:b/>
                <w:sz w:val="22"/>
                <w:szCs w:val="22"/>
              </w:rPr>
              <w:t>POSTED JUNE 2021</w:t>
            </w:r>
          </w:p>
          <w:p w14:paraId="326B3FCA" w14:textId="12D945DB" w:rsidR="008D7E10" w:rsidRDefault="008D7E10" w:rsidP="008D7E10">
            <w:pPr>
              <w:pStyle w:val="Default"/>
              <w:rPr>
                <w:sz w:val="22"/>
                <w:szCs w:val="22"/>
              </w:rPr>
            </w:pPr>
          </w:p>
          <w:p w14:paraId="34598D6B" w14:textId="2252043A" w:rsidR="008D7E10" w:rsidRDefault="008D7E10" w:rsidP="008D7E10">
            <w:pPr>
              <w:pStyle w:val="Default"/>
              <w:rPr>
                <w:sz w:val="22"/>
                <w:szCs w:val="22"/>
              </w:rPr>
            </w:pPr>
            <w:r>
              <w:rPr>
                <w:sz w:val="22"/>
                <w:szCs w:val="22"/>
              </w:rPr>
              <w:t>Three projects are earmarked for the coming year, itemized below with descriptions:</w:t>
            </w:r>
          </w:p>
          <w:p w14:paraId="28056D84" w14:textId="77777777" w:rsidR="008D7E10" w:rsidRDefault="008D7E10" w:rsidP="008D7E10">
            <w:pPr>
              <w:pStyle w:val="Default"/>
              <w:rPr>
                <w:sz w:val="22"/>
                <w:szCs w:val="22"/>
              </w:rPr>
            </w:pPr>
          </w:p>
          <w:p w14:paraId="31180416" w14:textId="77777777" w:rsidR="008D7E10" w:rsidRPr="008D7E10" w:rsidRDefault="008D7E10" w:rsidP="008D7E10">
            <w:pPr>
              <w:autoSpaceDE w:val="0"/>
              <w:autoSpaceDN w:val="0"/>
              <w:adjustRightInd w:val="0"/>
              <w:rPr>
                <w:rFonts w:ascii="Cambria" w:hAnsi="Cambria" w:cs="Cambria"/>
                <w:color w:val="000000"/>
                <w:sz w:val="22"/>
                <w:szCs w:val="22"/>
              </w:rPr>
            </w:pPr>
            <w:r w:rsidRPr="008D7E10">
              <w:rPr>
                <w:rFonts w:ascii="Cambria" w:hAnsi="Cambria" w:cs="Cambria"/>
                <w:b/>
                <w:bCs/>
                <w:color w:val="000000"/>
                <w:sz w:val="22"/>
                <w:szCs w:val="22"/>
              </w:rPr>
              <w:t xml:space="preserve">Project 1: </w:t>
            </w:r>
            <w:r w:rsidRPr="008D7E10">
              <w:rPr>
                <w:rFonts w:ascii="Cambria" w:hAnsi="Cambria" w:cs="Cambria"/>
                <w:i/>
                <w:iCs/>
                <w:color w:val="000000"/>
                <w:sz w:val="22"/>
                <w:szCs w:val="22"/>
              </w:rPr>
              <w:t xml:space="preserve">SCA Enhanced Recovery Survey </w:t>
            </w:r>
          </w:p>
          <w:p w14:paraId="01618D06" w14:textId="77777777" w:rsidR="008D7E10" w:rsidRPr="008D7E10" w:rsidRDefault="008D7E10" w:rsidP="008D7E10">
            <w:pPr>
              <w:autoSpaceDE w:val="0"/>
              <w:autoSpaceDN w:val="0"/>
              <w:adjustRightInd w:val="0"/>
              <w:rPr>
                <w:rFonts w:ascii="Cambria" w:hAnsi="Cambria" w:cs="Cambria"/>
                <w:color w:val="000000"/>
                <w:sz w:val="22"/>
                <w:szCs w:val="22"/>
              </w:rPr>
            </w:pPr>
            <w:r w:rsidRPr="008D7E10">
              <w:rPr>
                <w:rFonts w:ascii="Cambria" w:hAnsi="Cambria" w:cs="Cambria"/>
                <w:color w:val="000000"/>
                <w:sz w:val="22"/>
                <w:szCs w:val="22"/>
              </w:rPr>
              <w:t xml:space="preserve">Using a prior template provided by those who have performed similar surveys in the past, we would like to design, construct and complete a survey of SCA membership to determine the current collective understanding of the definition, scope and impact of ERAS for cardiac surgery. In addition, it will provide some guidance on future education, research and collaboration as it pertains to ERAS for cardiac surgery. This is intended to be an IRB approved study with formal manuscript for publication. Time course - approximately 12-18 months. </w:t>
            </w:r>
          </w:p>
          <w:p w14:paraId="1D03A2E9" w14:textId="77777777" w:rsidR="008D7E10" w:rsidRDefault="008D7E10" w:rsidP="008D7E10">
            <w:pPr>
              <w:autoSpaceDE w:val="0"/>
              <w:autoSpaceDN w:val="0"/>
              <w:adjustRightInd w:val="0"/>
              <w:rPr>
                <w:rFonts w:ascii="Cambria" w:hAnsi="Cambria" w:cs="Cambria"/>
                <w:b/>
                <w:bCs/>
                <w:color w:val="000000"/>
                <w:sz w:val="22"/>
                <w:szCs w:val="22"/>
              </w:rPr>
            </w:pPr>
          </w:p>
          <w:p w14:paraId="166BC82B" w14:textId="3F78EC07" w:rsidR="008D7E10" w:rsidRPr="008D7E10" w:rsidRDefault="008D7E10" w:rsidP="008D7E10">
            <w:pPr>
              <w:autoSpaceDE w:val="0"/>
              <w:autoSpaceDN w:val="0"/>
              <w:adjustRightInd w:val="0"/>
              <w:rPr>
                <w:rFonts w:ascii="Cambria" w:hAnsi="Cambria" w:cs="Cambria"/>
                <w:color w:val="000000"/>
                <w:sz w:val="22"/>
                <w:szCs w:val="22"/>
              </w:rPr>
            </w:pPr>
            <w:r w:rsidRPr="008D7E10">
              <w:rPr>
                <w:rFonts w:ascii="Cambria" w:hAnsi="Cambria" w:cs="Cambria"/>
                <w:b/>
                <w:bCs/>
                <w:color w:val="000000"/>
                <w:sz w:val="22"/>
                <w:szCs w:val="22"/>
              </w:rPr>
              <w:t xml:space="preserve">Project 2: </w:t>
            </w:r>
            <w:r w:rsidRPr="008D7E10">
              <w:rPr>
                <w:rFonts w:ascii="Cambria" w:hAnsi="Cambria" w:cs="Cambria"/>
                <w:i/>
                <w:iCs/>
                <w:color w:val="000000"/>
                <w:sz w:val="22"/>
                <w:szCs w:val="22"/>
              </w:rPr>
              <w:t xml:space="preserve">Preoperative Anemia Optimization </w:t>
            </w:r>
            <w:r w:rsidRPr="008D7E10">
              <w:rPr>
                <w:rFonts w:ascii="Cambria" w:hAnsi="Cambria" w:cs="Cambria"/>
                <w:color w:val="000000"/>
                <w:sz w:val="22"/>
                <w:szCs w:val="22"/>
              </w:rPr>
              <w:t xml:space="preserve">(co-sponsored by Blood Utilization Subcommittee) </w:t>
            </w:r>
          </w:p>
          <w:p w14:paraId="3FEADACF" w14:textId="77777777" w:rsidR="008D7E10" w:rsidRPr="008D7E10" w:rsidRDefault="008D7E10" w:rsidP="008D7E10">
            <w:pPr>
              <w:autoSpaceDE w:val="0"/>
              <w:autoSpaceDN w:val="0"/>
              <w:adjustRightInd w:val="0"/>
              <w:rPr>
                <w:rFonts w:ascii="Cambria" w:hAnsi="Cambria" w:cs="Cambria"/>
                <w:color w:val="000000"/>
                <w:sz w:val="22"/>
                <w:szCs w:val="22"/>
              </w:rPr>
            </w:pPr>
            <w:r w:rsidRPr="008D7E10">
              <w:rPr>
                <w:rFonts w:ascii="Cambria" w:hAnsi="Cambria" w:cs="Cambria"/>
                <w:color w:val="000000"/>
                <w:sz w:val="22"/>
                <w:szCs w:val="22"/>
              </w:rPr>
              <w:t xml:space="preserve">In collaboration with the Blood Utilization / Transfusion subcommittee, chaired by Jacob Raphael (also a member of the ERACS subcommittee), we hope to organize a consensus statement to provide guidance re: best practices for preoperative anemia optimization, including strategies, team building, infrastructure and more. Recognition provided to the fact that similar documents may exist or are pending from other societies/organizations, the scope of this document may be tailored slightly in scope. Time course - approximately 18 months. </w:t>
            </w:r>
          </w:p>
          <w:p w14:paraId="619C4B0D" w14:textId="77777777" w:rsidR="008D7E10" w:rsidRDefault="008D7E10" w:rsidP="008D7E10">
            <w:pPr>
              <w:autoSpaceDE w:val="0"/>
              <w:autoSpaceDN w:val="0"/>
              <w:adjustRightInd w:val="0"/>
              <w:rPr>
                <w:rFonts w:ascii="Cambria" w:hAnsi="Cambria" w:cs="Cambria"/>
                <w:b/>
                <w:bCs/>
                <w:color w:val="000000"/>
                <w:sz w:val="22"/>
                <w:szCs w:val="22"/>
              </w:rPr>
            </w:pPr>
          </w:p>
          <w:p w14:paraId="2FD91D97" w14:textId="2F8D7A5F" w:rsidR="008D7E10" w:rsidRPr="008D7E10" w:rsidRDefault="008D7E10" w:rsidP="008D7E10">
            <w:pPr>
              <w:autoSpaceDE w:val="0"/>
              <w:autoSpaceDN w:val="0"/>
              <w:adjustRightInd w:val="0"/>
              <w:rPr>
                <w:rFonts w:ascii="Cambria" w:hAnsi="Cambria" w:cs="Cambria"/>
                <w:color w:val="000000"/>
                <w:sz w:val="22"/>
                <w:szCs w:val="22"/>
              </w:rPr>
            </w:pPr>
            <w:r w:rsidRPr="008D7E10">
              <w:rPr>
                <w:rFonts w:ascii="Cambria" w:hAnsi="Cambria" w:cs="Cambria"/>
                <w:b/>
                <w:bCs/>
                <w:color w:val="000000"/>
                <w:sz w:val="22"/>
                <w:szCs w:val="22"/>
              </w:rPr>
              <w:t xml:space="preserve">Project 3: </w:t>
            </w:r>
            <w:r w:rsidRPr="008D7E10">
              <w:rPr>
                <w:rFonts w:ascii="Cambria" w:hAnsi="Cambria" w:cs="Cambria"/>
                <w:i/>
                <w:iCs/>
                <w:color w:val="000000"/>
                <w:sz w:val="22"/>
                <w:szCs w:val="22"/>
              </w:rPr>
              <w:t xml:space="preserve">Cardiac Anesthesiologist Scope of Practice in ERACS </w:t>
            </w:r>
          </w:p>
          <w:p w14:paraId="2247324A" w14:textId="77777777" w:rsidR="008D7E10" w:rsidRDefault="008D7E10" w:rsidP="008D7E10">
            <w:pPr>
              <w:rPr>
                <w:rFonts w:ascii="Cambria" w:hAnsi="Cambria" w:cs="Cambria"/>
                <w:color w:val="000000"/>
                <w:sz w:val="22"/>
                <w:szCs w:val="22"/>
              </w:rPr>
            </w:pPr>
            <w:r w:rsidRPr="008D7E10">
              <w:rPr>
                <w:rFonts w:ascii="Cambria" w:hAnsi="Cambria" w:cs="Cambria"/>
                <w:color w:val="000000"/>
                <w:sz w:val="22"/>
                <w:szCs w:val="22"/>
              </w:rPr>
              <w:t>This is a proposed early priority for the subcommittee. The team would put together a statement regarding the expertise, skillset and scope necessary to successfully participate in an ERAS for cardiac surgical program. Relevant topics include facile understanding of multimodal analgesia, transesophageal echo, point of care ultrasound, regional technique and more. At end, although there would be primary authorship, the final document would ultimately be signed/approved by the entire subcommittee as part of a working group. Time course - approximately 6-9 months.</w:t>
            </w:r>
          </w:p>
          <w:p w14:paraId="561E7F94" w14:textId="43F828EF" w:rsidR="008D7E10" w:rsidRPr="008D7E10" w:rsidRDefault="008D7E10" w:rsidP="008D7E10">
            <w:pPr>
              <w:rPr>
                <w:rFonts w:asciiTheme="minorHAnsi" w:hAnsiTheme="minorHAnsi" w:cstheme="minorHAnsi"/>
                <w:bCs/>
                <w:sz w:val="22"/>
                <w:szCs w:val="22"/>
              </w:rPr>
            </w:pPr>
          </w:p>
        </w:tc>
      </w:tr>
    </w:tbl>
    <w:p w14:paraId="569B8073" w14:textId="77777777" w:rsidR="008D7E10" w:rsidRPr="004832E2" w:rsidRDefault="008D7E10" w:rsidP="008D7E10">
      <w:pPr>
        <w:rPr>
          <w:rFonts w:asciiTheme="minorHAnsi" w:hAnsiTheme="minorHAnsi" w:cstheme="minorHAnsi"/>
          <w:b/>
          <w:sz w:val="22"/>
          <w:szCs w:val="22"/>
        </w:rPr>
      </w:pPr>
    </w:p>
    <w:sectPr w:rsidR="008D7E10" w:rsidRPr="004832E2" w:rsidSect="008D7E10">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15C" w14:textId="77777777" w:rsidR="005C556F" w:rsidRDefault="005C556F">
      <w:r>
        <w:separator/>
      </w:r>
    </w:p>
  </w:endnote>
  <w:endnote w:type="continuationSeparator" w:id="0">
    <w:p w14:paraId="5D5807B9" w14:textId="77777777" w:rsidR="005C556F" w:rsidRDefault="005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1CAF97A2"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601F" w14:textId="77777777" w:rsidR="005C556F" w:rsidRDefault="005C556F">
      <w:r>
        <w:separator/>
      </w:r>
    </w:p>
  </w:footnote>
  <w:footnote w:type="continuationSeparator" w:id="0">
    <w:p w14:paraId="617DFF16" w14:textId="77777777" w:rsidR="005C556F" w:rsidRDefault="005C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741C64EE"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7203B9"/>
    <w:multiLevelType w:val="hybridMultilevel"/>
    <w:tmpl w:val="8D86DA62"/>
    <w:lvl w:ilvl="0" w:tplc="6C72C4C2">
      <w:start w:val="1"/>
      <w:numFmt w:val="lowerLetter"/>
      <w:lvlText w:val="%1."/>
      <w:lvlJc w:val="left"/>
      <w:pPr>
        <w:ind w:left="759" w:hanging="360"/>
      </w:pPr>
      <w:rPr>
        <w:rFonts w:asciiTheme="minorHAnsi" w:hAnsiTheme="minorHAnsi" w:cstheme="minorHAnsi" w:hint="default"/>
        <w:color w:val="00000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8"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D6EFE"/>
    <w:multiLevelType w:val="hybridMultilevel"/>
    <w:tmpl w:val="C8CCC288"/>
    <w:lvl w:ilvl="0" w:tplc="6D3C056C">
      <w:numFmt w:val="bullet"/>
      <w:lvlText w:val=""/>
      <w:lvlJc w:val="left"/>
      <w:pPr>
        <w:ind w:left="860" w:hanging="358"/>
      </w:pPr>
      <w:rPr>
        <w:rFonts w:hint="default"/>
        <w:w w:val="100"/>
      </w:rPr>
    </w:lvl>
    <w:lvl w:ilvl="1" w:tplc="3A94AAE4">
      <w:numFmt w:val="bullet"/>
      <w:lvlText w:val=""/>
      <w:lvlJc w:val="left"/>
      <w:pPr>
        <w:ind w:left="1120" w:hanging="360"/>
      </w:pPr>
      <w:rPr>
        <w:rFonts w:ascii="Symbol" w:eastAsia="Symbol" w:hAnsi="Symbol" w:cs="Symbol" w:hint="default"/>
        <w:w w:val="100"/>
        <w:sz w:val="24"/>
        <w:szCs w:val="24"/>
      </w:rPr>
    </w:lvl>
    <w:lvl w:ilvl="2" w:tplc="9C1A1F84">
      <w:numFmt w:val="bullet"/>
      <w:lvlText w:val=""/>
      <w:lvlJc w:val="left"/>
      <w:pPr>
        <w:ind w:left="1840" w:hanging="360"/>
      </w:pPr>
      <w:rPr>
        <w:rFonts w:ascii="Symbol" w:eastAsia="Symbol" w:hAnsi="Symbol" w:cs="Symbol" w:hint="default"/>
        <w:w w:val="100"/>
        <w:sz w:val="24"/>
        <w:szCs w:val="24"/>
      </w:rPr>
    </w:lvl>
    <w:lvl w:ilvl="3" w:tplc="5022A6AA">
      <w:numFmt w:val="bullet"/>
      <w:lvlText w:val="•"/>
      <w:lvlJc w:val="left"/>
      <w:pPr>
        <w:ind w:left="2932" w:hanging="360"/>
      </w:pPr>
      <w:rPr>
        <w:rFonts w:hint="default"/>
      </w:rPr>
    </w:lvl>
    <w:lvl w:ilvl="4" w:tplc="62EC816E">
      <w:numFmt w:val="bullet"/>
      <w:lvlText w:val="•"/>
      <w:lvlJc w:val="left"/>
      <w:pPr>
        <w:ind w:left="4025" w:hanging="360"/>
      </w:pPr>
      <w:rPr>
        <w:rFonts w:hint="default"/>
      </w:rPr>
    </w:lvl>
    <w:lvl w:ilvl="5" w:tplc="B5F2AB44">
      <w:numFmt w:val="bullet"/>
      <w:lvlText w:val="•"/>
      <w:lvlJc w:val="left"/>
      <w:pPr>
        <w:ind w:left="5117" w:hanging="360"/>
      </w:pPr>
      <w:rPr>
        <w:rFonts w:hint="default"/>
      </w:rPr>
    </w:lvl>
    <w:lvl w:ilvl="6" w:tplc="C3DC8A98">
      <w:numFmt w:val="bullet"/>
      <w:lvlText w:val="•"/>
      <w:lvlJc w:val="left"/>
      <w:pPr>
        <w:ind w:left="6210" w:hanging="360"/>
      </w:pPr>
      <w:rPr>
        <w:rFonts w:hint="default"/>
      </w:rPr>
    </w:lvl>
    <w:lvl w:ilvl="7" w:tplc="5AF29018">
      <w:numFmt w:val="bullet"/>
      <w:lvlText w:val="•"/>
      <w:lvlJc w:val="left"/>
      <w:pPr>
        <w:ind w:left="7302" w:hanging="360"/>
      </w:pPr>
      <w:rPr>
        <w:rFonts w:hint="default"/>
      </w:rPr>
    </w:lvl>
    <w:lvl w:ilvl="8" w:tplc="708AD93C">
      <w:numFmt w:val="bullet"/>
      <w:lvlText w:val="•"/>
      <w:lvlJc w:val="left"/>
      <w:pPr>
        <w:ind w:left="8395" w:hanging="360"/>
      </w:pPr>
      <w:rPr>
        <w:rFonts w:hint="default"/>
      </w:rPr>
    </w:lvl>
  </w:abstractNum>
  <w:abstractNum w:abstractNumId="11"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E0403"/>
    <w:multiLevelType w:val="hybridMultilevel"/>
    <w:tmpl w:val="1276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36802"/>
    <w:multiLevelType w:val="hybridMultilevel"/>
    <w:tmpl w:val="AACE524E"/>
    <w:lvl w:ilvl="0" w:tplc="C7E4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7"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9"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B8164B"/>
    <w:multiLevelType w:val="hybridMultilevel"/>
    <w:tmpl w:val="058AE56C"/>
    <w:lvl w:ilvl="0" w:tplc="FF3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7071F"/>
    <w:multiLevelType w:val="hybridMultilevel"/>
    <w:tmpl w:val="A69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6"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0"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543D4"/>
    <w:multiLevelType w:val="hybridMultilevel"/>
    <w:tmpl w:val="107A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B78E5"/>
    <w:multiLevelType w:val="hybridMultilevel"/>
    <w:tmpl w:val="6BE2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657079">
    <w:abstractNumId w:val="0"/>
  </w:num>
  <w:num w:numId="2" w16cid:durableId="1498956954">
    <w:abstractNumId w:val="16"/>
  </w:num>
  <w:num w:numId="3" w16cid:durableId="1156072811">
    <w:abstractNumId w:val="21"/>
  </w:num>
  <w:num w:numId="4" w16cid:durableId="1681270144">
    <w:abstractNumId w:val="7"/>
  </w:num>
  <w:num w:numId="5" w16cid:durableId="251818163">
    <w:abstractNumId w:val="18"/>
  </w:num>
  <w:num w:numId="6" w16cid:durableId="910624987">
    <w:abstractNumId w:val="25"/>
  </w:num>
  <w:num w:numId="7" w16cid:durableId="904413121">
    <w:abstractNumId w:val="1"/>
  </w:num>
  <w:num w:numId="8" w16cid:durableId="1840777892">
    <w:abstractNumId w:val="29"/>
  </w:num>
  <w:num w:numId="9" w16cid:durableId="25713859">
    <w:abstractNumId w:val="17"/>
  </w:num>
  <w:num w:numId="10" w16cid:durableId="1436753261">
    <w:abstractNumId w:val="4"/>
  </w:num>
  <w:num w:numId="11" w16cid:durableId="1407847604">
    <w:abstractNumId w:val="34"/>
  </w:num>
  <w:num w:numId="12" w16cid:durableId="1405757345">
    <w:abstractNumId w:val="32"/>
  </w:num>
  <w:num w:numId="13" w16cid:durableId="1942957564">
    <w:abstractNumId w:val="27"/>
  </w:num>
  <w:num w:numId="14" w16cid:durableId="670302585">
    <w:abstractNumId w:val="19"/>
  </w:num>
  <w:num w:numId="15" w16cid:durableId="1251936989">
    <w:abstractNumId w:val="12"/>
  </w:num>
  <w:num w:numId="16" w16cid:durableId="122701854">
    <w:abstractNumId w:val="3"/>
  </w:num>
  <w:num w:numId="17" w16cid:durableId="1757439808">
    <w:abstractNumId w:val="31"/>
  </w:num>
  <w:num w:numId="18" w16cid:durableId="676732090">
    <w:abstractNumId w:val="33"/>
  </w:num>
  <w:num w:numId="19" w16cid:durableId="577445155">
    <w:abstractNumId w:val="23"/>
  </w:num>
  <w:num w:numId="20" w16cid:durableId="19086328">
    <w:abstractNumId w:val="20"/>
  </w:num>
  <w:num w:numId="21" w16cid:durableId="1396471402">
    <w:abstractNumId w:val="11"/>
  </w:num>
  <w:num w:numId="22" w16cid:durableId="294987037">
    <w:abstractNumId w:val="35"/>
  </w:num>
  <w:num w:numId="23" w16cid:durableId="441919254">
    <w:abstractNumId w:val="38"/>
  </w:num>
  <w:num w:numId="24" w16cid:durableId="1288196467">
    <w:abstractNumId w:val="6"/>
  </w:num>
  <w:num w:numId="25" w16cid:durableId="216209507">
    <w:abstractNumId w:val="26"/>
  </w:num>
  <w:num w:numId="26" w16cid:durableId="1619219043">
    <w:abstractNumId w:val="8"/>
  </w:num>
  <w:num w:numId="27" w16cid:durableId="71393336">
    <w:abstractNumId w:val="28"/>
  </w:num>
  <w:num w:numId="28" w16cid:durableId="1165824099">
    <w:abstractNumId w:val="30"/>
  </w:num>
  <w:num w:numId="29" w16cid:durableId="1571572181">
    <w:abstractNumId w:val="9"/>
  </w:num>
  <w:num w:numId="30" w16cid:durableId="464391397">
    <w:abstractNumId w:val="15"/>
  </w:num>
  <w:num w:numId="31" w16cid:durableId="1479684242">
    <w:abstractNumId w:val="13"/>
  </w:num>
  <w:num w:numId="32" w16cid:durableId="1285423513">
    <w:abstractNumId w:val="36"/>
  </w:num>
  <w:num w:numId="33" w16cid:durableId="301808736">
    <w:abstractNumId w:val="37"/>
  </w:num>
  <w:num w:numId="34" w16cid:durableId="685210748">
    <w:abstractNumId w:val="22"/>
  </w:num>
  <w:num w:numId="35" w16cid:durableId="1450129025">
    <w:abstractNumId w:val="24"/>
  </w:num>
  <w:num w:numId="36" w16cid:durableId="1406610546">
    <w:abstractNumId w:val="14"/>
  </w:num>
  <w:num w:numId="37" w16cid:durableId="1182280018">
    <w:abstractNumId w:val="10"/>
  </w:num>
  <w:num w:numId="38" w16cid:durableId="35204926">
    <w:abstractNumId w:val="2"/>
  </w:num>
  <w:num w:numId="39" w16cid:durableId="365183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5C8"/>
    <w:rsid w:val="00021A65"/>
    <w:rsid w:val="00030BBA"/>
    <w:rsid w:val="00042366"/>
    <w:rsid w:val="0004762D"/>
    <w:rsid w:val="00047E11"/>
    <w:rsid w:val="0005643C"/>
    <w:rsid w:val="00083C83"/>
    <w:rsid w:val="000945C7"/>
    <w:rsid w:val="00094C09"/>
    <w:rsid w:val="000A0635"/>
    <w:rsid w:val="000A1A2B"/>
    <w:rsid w:val="000A4BE5"/>
    <w:rsid w:val="000A5C2D"/>
    <w:rsid w:val="000B2296"/>
    <w:rsid w:val="000B355C"/>
    <w:rsid w:val="000C0CE0"/>
    <w:rsid w:val="000D0A9F"/>
    <w:rsid w:val="000E6F1A"/>
    <w:rsid w:val="000E7D71"/>
    <w:rsid w:val="000F31A8"/>
    <w:rsid w:val="000F6A31"/>
    <w:rsid w:val="00101285"/>
    <w:rsid w:val="00104637"/>
    <w:rsid w:val="00110F9C"/>
    <w:rsid w:val="00131A1E"/>
    <w:rsid w:val="00135B0F"/>
    <w:rsid w:val="00140C64"/>
    <w:rsid w:val="00146397"/>
    <w:rsid w:val="001558D1"/>
    <w:rsid w:val="00157938"/>
    <w:rsid w:val="00162698"/>
    <w:rsid w:val="00162EB7"/>
    <w:rsid w:val="0016426C"/>
    <w:rsid w:val="00166F71"/>
    <w:rsid w:val="00171DD9"/>
    <w:rsid w:val="001877A1"/>
    <w:rsid w:val="00197B96"/>
    <w:rsid w:val="001C49B0"/>
    <w:rsid w:val="001C7934"/>
    <w:rsid w:val="001D20CE"/>
    <w:rsid w:val="001E3E30"/>
    <w:rsid w:val="001E3F10"/>
    <w:rsid w:val="001E7059"/>
    <w:rsid w:val="001F0467"/>
    <w:rsid w:val="001F35AE"/>
    <w:rsid w:val="00201665"/>
    <w:rsid w:val="00204BB8"/>
    <w:rsid w:val="002058D2"/>
    <w:rsid w:val="00221FCA"/>
    <w:rsid w:val="00236744"/>
    <w:rsid w:val="002369AD"/>
    <w:rsid w:val="00237514"/>
    <w:rsid w:val="00244E98"/>
    <w:rsid w:val="00251653"/>
    <w:rsid w:val="00254097"/>
    <w:rsid w:val="00254649"/>
    <w:rsid w:val="0025553E"/>
    <w:rsid w:val="00261023"/>
    <w:rsid w:val="00266E1A"/>
    <w:rsid w:val="002756BC"/>
    <w:rsid w:val="00286C40"/>
    <w:rsid w:val="0029150A"/>
    <w:rsid w:val="002A0A0C"/>
    <w:rsid w:val="002A22AF"/>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276F"/>
    <w:rsid w:val="00480979"/>
    <w:rsid w:val="004832E2"/>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3060C"/>
    <w:rsid w:val="00535853"/>
    <w:rsid w:val="00540A0A"/>
    <w:rsid w:val="00541F07"/>
    <w:rsid w:val="00542881"/>
    <w:rsid w:val="00552FB8"/>
    <w:rsid w:val="0056272A"/>
    <w:rsid w:val="00562E7E"/>
    <w:rsid w:val="005762A5"/>
    <w:rsid w:val="00582DA2"/>
    <w:rsid w:val="005B4E1F"/>
    <w:rsid w:val="005B6E2C"/>
    <w:rsid w:val="005C3EE5"/>
    <w:rsid w:val="005C556F"/>
    <w:rsid w:val="005D36B8"/>
    <w:rsid w:val="005D3E98"/>
    <w:rsid w:val="005D6B17"/>
    <w:rsid w:val="005F17C4"/>
    <w:rsid w:val="0061070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A55FF"/>
    <w:rsid w:val="006B483B"/>
    <w:rsid w:val="006C28A9"/>
    <w:rsid w:val="006C64D3"/>
    <w:rsid w:val="006D1BB3"/>
    <w:rsid w:val="006D231A"/>
    <w:rsid w:val="006D3276"/>
    <w:rsid w:val="006D3359"/>
    <w:rsid w:val="006D6833"/>
    <w:rsid w:val="006F136C"/>
    <w:rsid w:val="007108C5"/>
    <w:rsid w:val="007209DA"/>
    <w:rsid w:val="00721830"/>
    <w:rsid w:val="00732E91"/>
    <w:rsid w:val="00736ED9"/>
    <w:rsid w:val="007425C1"/>
    <w:rsid w:val="00750865"/>
    <w:rsid w:val="0076759E"/>
    <w:rsid w:val="00774495"/>
    <w:rsid w:val="007778E5"/>
    <w:rsid w:val="007878CD"/>
    <w:rsid w:val="00792AB6"/>
    <w:rsid w:val="007935DF"/>
    <w:rsid w:val="007C0EC1"/>
    <w:rsid w:val="007C2BD9"/>
    <w:rsid w:val="007D5E0B"/>
    <w:rsid w:val="007D6F55"/>
    <w:rsid w:val="007E6320"/>
    <w:rsid w:val="007E6AA4"/>
    <w:rsid w:val="007F1BC2"/>
    <w:rsid w:val="00800AC5"/>
    <w:rsid w:val="008053E5"/>
    <w:rsid w:val="00812351"/>
    <w:rsid w:val="00841071"/>
    <w:rsid w:val="00862E62"/>
    <w:rsid w:val="008676BC"/>
    <w:rsid w:val="008716E8"/>
    <w:rsid w:val="00877C7C"/>
    <w:rsid w:val="00885DBC"/>
    <w:rsid w:val="008A364F"/>
    <w:rsid w:val="008A523C"/>
    <w:rsid w:val="008B0AD1"/>
    <w:rsid w:val="008B6590"/>
    <w:rsid w:val="008C7DA9"/>
    <w:rsid w:val="008D28C4"/>
    <w:rsid w:val="008D7E10"/>
    <w:rsid w:val="008D7EB6"/>
    <w:rsid w:val="008F0571"/>
    <w:rsid w:val="008F0D7A"/>
    <w:rsid w:val="00900937"/>
    <w:rsid w:val="009077B6"/>
    <w:rsid w:val="0091045B"/>
    <w:rsid w:val="009143AA"/>
    <w:rsid w:val="00937AB5"/>
    <w:rsid w:val="00946540"/>
    <w:rsid w:val="00955C69"/>
    <w:rsid w:val="00962073"/>
    <w:rsid w:val="009679BA"/>
    <w:rsid w:val="00970875"/>
    <w:rsid w:val="00975FF7"/>
    <w:rsid w:val="009835BF"/>
    <w:rsid w:val="0099240F"/>
    <w:rsid w:val="00997387"/>
    <w:rsid w:val="009A44BC"/>
    <w:rsid w:val="009B21FA"/>
    <w:rsid w:val="009B2AC7"/>
    <w:rsid w:val="009C315B"/>
    <w:rsid w:val="009D3DFB"/>
    <w:rsid w:val="009D3E2F"/>
    <w:rsid w:val="009D4698"/>
    <w:rsid w:val="009D55B4"/>
    <w:rsid w:val="009D730C"/>
    <w:rsid w:val="009E1422"/>
    <w:rsid w:val="009E61D8"/>
    <w:rsid w:val="009F5C76"/>
    <w:rsid w:val="00A02631"/>
    <w:rsid w:val="00A06450"/>
    <w:rsid w:val="00A21391"/>
    <w:rsid w:val="00A27B4E"/>
    <w:rsid w:val="00A35870"/>
    <w:rsid w:val="00A36A1F"/>
    <w:rsid w:val="00A37005"/>
    <w:rsid w:val="00A43ACE"/>
    <w:rsid w:val="00A65C53"/>
    <w:rsid w:val="00A714E3"/>
    <w:rsid w:val="00A72627"/>
    <w:rsid w:val="00A73FE1"/>
    <w:rsid w:val="00A74152"/>
    <w:rsid w:val="00A76A0E"/>
    <w:rsid w:val="00A8152B"/>
    <w:rsid w:val="00A87569"/>
    <w:rsid w:val="00A87A9E"/>
    <w:rsid w:val="00A949C7"/>
    <w:rsid w:val="00A9591A"/>
    <w:rsid w:val="00AA2221"/>
    <w:rsid w:val="00AA5C8A"/>
    <w:rsid w:val="00AA781C"/>
    <w:rsid w:val="00AB0E94"/>
    <w:rsid w:val="00AB38C3"/>
    <w:rsid w:val="00AD0509"/>
    <w:rsid w:val="00AD5D81"/>
    <w:rsid w:val="00AE0269"/>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74CA"/>
    <w:rsid w:val="00BC1173"/>
    <w:rsid w:val="00BC3C35"/>
    <w:rsid w:val="00BC3F7F"/>
    <w:rsid w:val="00BD097E"/>
    <w:rsid w:val="00BD0C0B"/>
    <w:rsid w:val="00BD7300"/>
    <w:rsid w:val="00BE57BE"/>
    <w:rsid w:val="00C00034"/>
    <w:rsid w:val="00C0067A"/>
    <w:rsid w:val="00C172C6"/>
    <w:rsid w:val="00C25C99"/>
    <w:rsid w:val="00C40F97"/>
    <w:rsid w:val="00C434D4"/>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24FA3"/>
    <w:rsid w:val="00D3268D"/>
    <w:rsid w:val="00D37139"/>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56F"/>
    <w:rsid w:val="00DF0605"/>
    <w:rsid w:val="00DF61A9"/>
    <w:rsid w:val="00E014E6"/>
    <w:rsid w:val="00E07F93"/>
    <w:rsid w:val="00E16FAC"/>
    <w:rsid w:val="00E2646E"/>
    <w:rsid w:val="00E3165C"/>
    <w:rsid w:val="00E33282"/>
    <w:rsid w:val="00E40DC9"/>
    <w:rsid w:val="00E41B65"/>
    <w:rsid w:val="00E430C1"/>
    <w:rsid w:val="00E5289A"/>
    <w:rsid w:val="00E607ED"/>
    <w:rsid w:val="00E62E88"/>
    <w:rsid w:val="00E673CF"/>
    <w:rsid w:val="00E72C78"/>
    <w:rsid w:val="00E72EFF"/>
    <w:rsid w:val="00E73077"/>
    <w:rsid w:val="00E85EB4"/>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29AA3E7"/>
  <w15:docId w15:val="{552F8496-DF99-4228-991B-7EA0F8D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customStyle="1" w:styleId="Default">
    <w:name w:val="Default"/>
    <w:rsid w:val="008D7E10"/>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C0067A"/>
    <w:pPr>
      <w:spacing w:after="120"/>
    </w:pPr>
  </w:style>
  <w:style w:type="character" w:customStyle="1" w:styleId="BodyTextChar">
    <w:name w:val="Body Text Char"/>
    <w:basedOn w:val="DefaultParagraphFont"/>
    <w:link w:val="BodyText"/>
    <w:semiHidden/>
    <w:rsid w:val="00C0067A"/>
  </w:style>
  <w:style w:type="character" w:customStyle="1" w:styleId="mark16muil81x">
    <w:name w:val="mark16muil81x"/>
    <w:basedOn w:val="DefaultParagraphFont"/>
    <w:rsid w:val="00C0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F241-E72A-4D44-B7C2-81D473CE20D8}">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2.xml><?xml version="1.0" encoding="utf-8"?>
<ds:datastoreItem xmlns:ds="http://schemas.openxmlformats.org/officeDocument/2006/customXml" ds:itemID="{C949E530-7862-4F51-AF2A-1972D7E2C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E2356-369F-4785-8A6E-4E7F60B7682C}">
  <ds:schemaRefs>
    <ds:schemaRef ds:uri="http://schemas.microsoft.com/sharepoint/v3/contenttype/forms"/>
  </ds:schemaRefs>
</ds:datastoreItem>
</file>

<file path=customXml/itemProps4.xml><?xml version="1.0" encoding="utf-8"?>
<ds:datastoreItem xmlns:ds="http://schemas.openxmlformats.org/officeDocument/2006/customXml" ds:itemID="{382CDD49-ACAA-40CF-95FB-4565503C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26</TotalTime>
  <Pages>4</Pages>
  <Words>1701</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11859</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subject/>
  <dc:creator>Andrea King</dc:creator>
  <cp:keywords/>
  <dc:description/>
  <cp:lastModifiedBy>Mary Lunn</cp:lastModifiedBy>
  <cp:revision>15</cp:revision>
  <cp:lastPrinted>2017-01-10T15:42:00Z</cp:lastPrinted>
  <dcterms:created xsi:type="dcterms:W3CDTF">2021-05-12T16:32:00Z</dcterms:created>
  <dcterms:modified xsi:type="dcterms:W3CDTF">2023-11-06T17:19:00Z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